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70A1F774" w:rsidR="00C641B5" w:rsidRPr="00F56F52" w:rsidRDefault="00865592" w:rsidP="00A64FF1">
      <w:pPr>
        <w:pStyle w:val="eTask"/>
        <w:rPr>
          <w:lang w:val="sl-SI"/>
        </w:rPr>
      </w:pPr>
      <w:bookmarkStart w:id="0" w:name="_Hlk97716694"/>
      <w:r w:rsidRPr="00865592">
        <w:rPr>
          <w:lang w:val="sl-SI"/>
        </w:rPr>
        <w:t>Asigna el término de la columna de la izquierda a los muchos términos correspondientes de la derecha.</w:t>
      </w:r>
    </w:p>
    <w:p w14:paraId="195363ED" w14:textId="276247DF" w:rsidR="00C641B5" w:rsidRPr="00F56F52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F56F52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4E9FFDEB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15563990" w:rsidR="00C641B5" w:rsidRPr="00F56F52" w:rsidRDefault="00865592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Modelado poligonal</w:t>
            </w:r>
          </w:p>
        </w:tc>
      </w:tr>
      <w:tr w:rsidR="00C641B5" w:rsidRPr="00F56F52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0C875C2C" w:rsidR="00C641B5" w:rsidRPr="00F56F52" w:rsidRDefault="00865592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Bloqueo</w:t>
            </w:r>
          </w:p>
        </w:tc>
      </w:tr>
      <w:tr w:rsidR="00C641B5" w:rsidRPr="00F56F52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79B33C86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1210CC3D" w:rsidR="00C641B5" w:rsidRPr="00F56F52" w:rsidRDefault="00865592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Representación del modelo 3D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5B9DA65B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4DD7AAC8" w:rsidR="00C641B5" w:rsidRPr="00F56F52" w:rsidRDefault="00865592" w:rsidP="00E5318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Modelización de curvas</w:t>
            </w:r>
          </w:p>
        </w:tc>
      </w:tr>
      <w:tr w:rsidR="00D9149F" w:rsidRPr="00F56F52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1EE64BE1" w:rsidR="00D9149F" w:rsidRPr="00F56F52" w:rsidRDefault="00865592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865592">
              <w:rPr>
                <w:lang w:val="sl-SI"/>
              </w:rPr>
              <w:t>Proceso de creación de un modelo 3D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27BBAFBA" w:rsidR="00D9149F" w:rsidRPr="00F56F52" w:rsidRDefault="00865592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lang w:val="sl-SI"/>
              </w:rPr>
              <w:t>Escultura di</w:t>
            </w:r>
            <w:r w:rsidR="00D9149F" w:rsidRPr="00F56F52">
              <w:rPr>
                <w:lang w:val="sl-SI"/>
              </w:rPr>
              <w:t>gital</w:t>
            </w:r>
          </w:p>
        </w:tc>
      </w:tr>
      <w:tr w:rsidR="00D9149F" w:rsidRPr="00F56F52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47157AB8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Te</w:t>
            </w:r>
            <w:r w:rsidR="00865592">
              <w:rPr>
                <w:lang w:val="sl-SI"/>
              </w:rPr>
              <w:t>x</w:t>
            </w:r>
            <w:r w:rsidRPr="00F56F52">
              <w:rPr>
                <w:lang w:val="sl-SI"/>
              </w:rPr>
              <w:t>turi</w:t>
            </w:r>
            <w:r w:rsidR="00865592">
              <w:rPr>
                <w:lang w:val="sl-SI"/>
              </w:rPr>
              <w:t>z</w:t>
            </w:r>
            <w:r w:rsidRPr="00F56F52">
              <w:rPr>
                <w:lang w:val="sl-SI"/>
              </w:rPr>
              <w:t>a</w:t>
            </w:r>
            <w:r w:rsidR="00865592">
              <w:rPr>
                <w:lang w:val="sl-SI"/>
              </w:rPr>
              <w:t>ción</w:t>
            </w:r>
          </w:p>
        </w:tc>
      </w:tr>
      <w:tr w:rsidR="00D9149F" w:rsidRPr="00F56F52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1CE16796" w:rsidR="00D9149F" w:rsidRPr="00F56F52" w:rsidRDefault="00865592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lang w:val="sl-SI"/>
              </w:rPr>
              <w:t>Renderización</w:t>
            </w:r>
          </w:p>
        </w:tc>
      </w:tr>
    </w:tbl>
    <w:p w14:paraId="631149C1" w14:textId="5D94EF7B" w:rsidR="001922A0" w:rsidRPr="00F56F52" w:rsidRDefault="001922A0" w:rsidP="00C641B5">
      <w:pPr>
        <w:rPr>
          <w:lang w:val="sl-SI"/>
        </w:rPr>
      </w:pPr>
    </w:p>
    <w:p w14:paraId="276AD9F9" w14:textId="77777777" w:rsidR="006E598F" w:rsidRPr="00F56F52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F56F52" w:rsidRDefault="00F1459B" w:rsidP="00F1459B">
      <w:pPr>
        <w:rPr>
          <w:lang w:val="sl-SI"/>
        </w:rPr>
      </w:pPr>
    </w:p>
    <w:p w14:paraId="2711E18A" w14:textId="5AB63F64" w:rsidR="008C0CE8" w:rsidRPr="00F56F52" w:rsidRDefault="00A75973" w:rsidP="008C0CE8">
      <w:pPr>
        <w:pStyle w:val="eTask"/>
        <w:rPr>
          <w:lang w:val="sl-SI"/>
        </w:rPr>
      </w:pPr>
      <w:r w:rsidRPr="00A75973">
        <w:rPr>
          <w:lang w:val="sl-SI"/>
        </w:rPr>
        <w:t>Corrija el texto para que las siguientes afirmaciones sean verdaderas</w:t>
      </w:r>
    </w:p>
    <w:p w14:paraId="523A959B" w14:textId="1CA03AFF" w:rsidR="00D25435" w:rsidRPr="0098645D" w:rsidRDefault="001D7C0D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98645D">
        <w:rPr>
          <w:szCs w:val="24"/>
          <w:lang w:val="sl-SI" w:eastAsia="sk-SK"/>
        </w:rPr>
        <w:t>Las gafas HoloLens 2 están diseñadas para</w:t>
      </w:r>
      <w:r w:rsidR="004B3038" w:rsidRPr="0098645D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sl-SI" w:eastAsia="sk-SK"/>
                    </w:rPr>
                    <m:t>realidad aumentada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realidad virtual</m:t>
                  </m:r>
                </m:e>
              </m:mr>
            </m:m>
          </m:e>
        </m:d>
      </m:oMath>
      <w:r w:rsidR="00D25435" w:rsidRPr="0098645D">
        <w:rPr>
          <w:bdr w:val="none" w:sz="0" w:space="0" w:color="auto" w:frame="1"/>
          <w:lang w:val="sl-SI"/>
        </w:rPr>
        <w:t>.</w:t>
      </w:r>
    </w:p>
    <w:p w14:paraId="2F60DF0D" w14:textId="4C4C62B1" w:rsidR="00D25435" w:rsidRPr="0098645D" w:rsidRDefault="001D7C0D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98645D">
        <w:rPr>
          <w:lang w:val="sl-SI"/>
        </w:rPr>
        <w:t>Los servicios cognitivos de Microsoft no son compatibles con</w:t>
      </w:r>
      <w:r w:rsidR="00D25435" w:rsidRPr="0098645D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reconocimiento de los latidos del corazón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reconocimiento de voz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preporeconocimiento de voz</m:t>
                  </m:r>
                </m:e>
              </m:mr>
            </m:m>
          </m:e>
        </m:d>
      </m:oMath>
      <w:r w:rsidR="00D25435" w:rsidRPr="0098645D">
        <w:rPr>
          <w:bdr w:val="none" w:sz="0" w:space="0" w:color="auto" w:frame="1"/>
          <w:lang w:val="sl-SI"/>
        </w:rPr>
        <w:t>.</w:t>
      </w:r>
    </w:p>
    <w:p w14:paraId="5D6F2E99" w14:textId="2E606A6D" w:rsidR="00D25435" w:rsidRPr="0098645D" w:rsidRDefault="001D7C0D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98645D">
        <w:rPr>
          <w:lang w:val="sl-SI"/>
        </w:rPr>
        <w:t>Kinect Azure incluye</w:t>
      </w:r>
      <w:r w:rsidR="00D25435" w:rsidRPr="0098645D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reconocimiento de voz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gyroscope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8k camera</m:t>
                  </m:r>
                </m:e>
              </m:mr>
            </m:m>
          </m:e>
        </m:d>
      </m:oMath>
      <w:r w:rsidR="00D25435" w:rsidRPr="0098645D">
        <w:rPr>
          <w:bdr w:val="none" w:sz="0" w:space="0" w:color="auto" w:frame="1"/>
          <w:lang w:val="sl-SI"/>
        </w:rPr>
        <w:t>.</w:t>
      </w:r>
    </w:p>
    <w:p w14:paraId="295A74B4" w14:textId="142C6430" w:rsidR="00D25435" w:rsidRPr="0098645D" w:rsidRDefault="001D7C0D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98645D">
        <w:rPr>
          <w:szCs w:val="24"/>
          <w:lang w:val="sl-SI" w:eastAsia="sk-SK"/>
        </w:rPr>
        <w:t>Las gafas Meta Quest 2 están diseñadas para</w:t>
      </w:r>
      <w:r w:rsidR="00A0139C" w:rsidRPr="0098645D">
        <w:rPr>
          <w:szCs w:val="24"/>
          <w:lang w:val="sl-SI" w:eastAsia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sl-SI" w:eastAsia="sk-SK"/>
                    </w:rPr>
                    <m:t>realidad aumentada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realidad virtual</m:t>
                  </m:r>
                </m:e>
              </m:mr>
            </m:m>
          </m:e>
        </m:d>
      </m:oMath>
      <w:r w:rsidR="00D25435" w:rsidRPr="0098645D">
        <w:rPr>
          <w:bdr w:val="none" w:sz="0" w:space="0" w:color="auto" w:frame="1"/>
          <w:lang w:val="sl-SI"/>
        </w:rPr>
        <w:t>.</w:t>
      </w:r>
    </w:p>
    <w:p w14:paraId="7F35A69D" w14:textId="091297E9" w:rsidR="003215A8" w:rsidRPr="00F56F52" w:rsidRDefault="003215A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F56F52">
        <w:rPr>
          <w:lang w:val="sl-SI"/>
        </w:rPr>
        <w:br w:type="page"/>
      </w:r>
    </w:p>
    <w:p w14:paraId="0543DA91" w14:textId="0A2A89A3" w:rsidR="00063674" w:rsidRPr="00F56F52" w:rsidRDefault="000D635C" w:rsidP="009C3A3C">
      <w:pPr>
        <w:pStyle w:val="eTask"/>
        <w:rPr>
          <w:lang w:val="sl-SI"/>
        </w:rPr>
      </w:pPr>
      <w:r w:rsidRPr="000D635C">
        <w:rPr>
          <w:lang w:val="sl-SI"/>
        </w:rPr>
        <w:lastRenderedPageBreak/>
        <w:t>Enumere tres tecnologías de visión profunda</w:t>
      </w:r>
    </w:p>
    <w:p w14:paraId="1724AA45" w14:textId="18244674" w:rsidR="00063674" w:rsidRPr="00F56F5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AD21CD" w:rsidRPr="00F56F52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17D62ADF" w:rsidR="001F0D36" w:rsidRPr="00F56F52" w:rsidRDefault="001F0D36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F56F52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CD" w:rsidRPr="00F56F52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F56F52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0E377698" w:rsidR="006D6A7E" w:rsidRPr="00F56F52" w:rsidRDefault="006D6A7E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F56F52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73F1" w:rsidRPr="00F56F52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F56F52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F56F52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273F1" w:rsidRPr="00F56F52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00CD66EF" w:rsidR="001273F1" w:rsidRPr="00F56F52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FF8724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32F325D7" w:rsidR="00514994" w:rsidRPr="00F56F52" w:rsidRDefault="0051499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</w:tbl>
    <w:p w14:paraId="53BC67F3" w14:textId="060C3193" w:rsidR="00A21409" w:rsidRDefault="00A21409" w:rsidP="004A7E5F">
      <w:pPr>
        <w:pStyle w:val="eLineBottom"/>
        <w:ind w:left="154"/>
        <w:rPr>
          <w:lang w:val="sl-SI"/>
        </w:rPr>
      </w:pPr>
    </w:p>
    <w:p w14:paraId="1CD6875B" w14:textId="77777777" w:rsidR="00514994" w:rsidRPr="00F56F52" w:rsidRDefault="00514994" w:rsidP="004A7E5F">
      <w:pPr>
        <w:pStyle w:val="eLineBottom"/>
        <w:ind w:left="154"/>
        <w:rPr>
          <w:lang w:val="sl-SI"/>
        </w:rPr>
      </w:pPr>
      <w:bookmarkStart w:id="1" w:name="_GoBack"/>
      <w:bookmarkEnd w:id="1"/>
    </w:p>
    <w:bookmarkEnd w:id="0"/>
    <w:p w14:paraId="72743E8D" w14:textId="4DCDEEC0" w:rsidR="00D25435" w:rsidRPr="00F56F52" w:rsidRDefault="00D25435" w:rsidP="00271382">
      <w:pPr>
        <w:pStyle w:val="eTask"/>
        <w:numPr>
          <w:ilvl w:val="0"/>
          <w:numId w:val="0"/>
        </w:numPr>
        <w:rPr>
          <w:lang w:val="sl-SI"/>
        </w:rPr>
      </w:pPr>
    </w:p>
    <w:p w14:paraId="7090A83F" w14:textId="57C14D1B" w:rsidR="00D25435" w:rsidRPr="00F56F52" w:rsidRDefault="000D635C" w:rsidP="00D25435">
      <w:pPr>
        <w:pStyle w:val="eTask"/>
        <w:rPr>
          <w:lang w:val="sl-SI"/>
        </w:rPr>
      </w:pPr>
      <w:r w:rsidRPr="000D635C">
        <w:rPr>
          <w:lang w:val="sl-SI"/>
        </w:rPr>
        <w:t>Enumere al menos cuatro plataformas compatibles con Unity</w:t>
      </w:r>
    </w:p>
    <w:p w14:paraId="789370FE" w14:textId="45A4403D" w:rsidR="00D25435" w:rsidRPr="00F56F52" w:rsidRDefault="00D25435" w:rsidP="002C4CF8">
      <w:pPr>
        <w:spacing w:before="240" w:after="240"/>
        <w:ind w:left="709" w:hanging="284"/>
        <w:rPr>
          <w:lang w:val="sl-SI"/>
        </w:rPr>
      </w:pPr>
      <w:r w:rsidRPr="00F56F52">
        <w:rPr>
          <w:lang w:val="sl-SI"/>
        </w:rPr>
        <w:t>1.</w:t>
      </w:r>
      <w:r w:rsidRPr="00F56F52">
        <w:rPr>
          <w:lang w:val="sl-SI"/>
        </w:rPr>
        <w:tab/>
      </w:r>
      <w:r w:rsidR="00514994">
        <w:rPr>
          <w:lang w:val="sl-SI"/>
        </w:rPr>
        <w:t>___________________________________________________________</w:t>
      </w:r>
    </w:p>
    <w:p w14:paraId="4B62C712" w14:textId="5F5CB9BA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2.</w:t>
      </w:r>
      <w:r w:rsidRPr="00F56F52">
        <w:rPr>
          <w:lang w:val="sl-SI"/>
        </w:rPr>
        <w:tab/>
      </w:r>
      <w:r w:rsidR="00514994">
        <w:rPr>
          <w:lang w:val="sl-SI"/>
        </w:rPr>
        <w:t>___________________________________________________________</w:t>
      </w:r>
    </w:p>
    <w:p w14:paraId="277BCEB0" w14:textId="034E099D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3.</w:t>
      </w:r>
      <w:r w:rsidRPr="00F56F52">
        <w:rPr>
          <w:lang w:val="sl-SI"/>
        </w:rPr>
        <w:tab/>
      </w:r>
      <w:r w:rsidR="00514994">
        <w:rPr>
          <w:lang w:val="sl-SI"/>
        </w:rPr>
        <w:t>___________________________________________________________</w:t>
      </w:r>
    </w:p>
    <w:p w14:paraId="53B504E9" w14:textId="63D374DF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4.</w:t>
      </w:r>
      <w:r w:rsidRPr="00F56F52">
        <w:rPr>
          <w:lang w:val="sl-SI"/>
        </w:rPr>
        <w:tab/>
      </w:r>
      <w:r w:rsidR="00514994">
        <w:rPr>
          <w:lang w:val="sl-SI"/>
        </w:rPr>
        <w:t>___________________________________________________________</w:t>
      </w:r>
    </w:p>
    <w:p w14:paraId="628A49B7" w14:textId="423768A1" w:rsidR="00D25435" w:rsidRPr="00F56F52" w:rsidRDefault="00D25435" w:rsidP="002C4CF8">
      <w:pPr>
        <w:ind w:left="709" w:hanging="284"/>
        <w:rPr>
          <w:lang w:val="sl-SI"/>
        </w:rPr>
      </w:pPr>
      <w:r w:rsidRPr="00F56F52">
        <w:rPr>
          <w:lang w:val="sl-SI"/>
        </w:rPr>
        <w:t>5.</w:t>
      </w:r>
      <w:r w:rsidRPr="00F56F52">
        <w:rPr>
          <w:lang w:val="sl-SI"/>
        </w:rPr>
        <w:tab/>
      </w:r>
      <w:r w:rsidR="00514994">
        <w:rPr>
          <w:lang w:val="sl-SI"/>
        </w:rPr>
        <w:t>___________________________________________________________</w:t>
      </w:r>
    </w:p>
    <w:p w14:paraId="5D811DE9" w14:textId="77777777" w:rsidR="00D25435" w:rsidRPr="00F56F52" w:rsidRDefault="00D25435" w:rsidP="00D25435">
      <w:pPr>
        <w:spacing w:after="180"/>
        <w:rPr>
          <w:lang w:val="sl-SI"/>
        </w:rPr>
      </w:pPr>
    </w:p>
    <w:sectPr w:rsidR="00D25435" w:rsidRPr="00F56F52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1AE2E" w14:textId="77777777" w:rsidR="00587CB4" w:rsidRDefault="00587CB4" w:rsidP="00861A1A">
      <w:r>
        <w:separator/>
      </w:r>
    </w:p>
  </w:endnote>
  <w:endnote w:type="continuationSeparator" w:id="0">
    <w:p w14:paraId="4AC46A3D" w14:textId="77777777" w:rsidR="00587CB4" w:rsidRDefault="00587CB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C9D9932" w14:textId="77777777" w:rsidR="00514994" w:rsidRPr="00514994" w:rsidRDefault="00514994" w:rsidP="0051499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514994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514994">
            <w:rPr>
              <w:sz w:val="16"/>
              <w:szCs w:val="16"/>
              <w:lang w:val="en-US"/>
            </w:rPr>
            <w:t>presente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proyecto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514994">
            <w:rPr>
              <w:sz w:val="16"/>
              <w:szCs w:val="16"/>
              <w:lang w:val="en-US"/>
            </w:rPr>
            <w:t>sido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financiado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514994">
            <w:rPr>
              <w:sz w:val="16"/>
              <w:szCs w:val="16"/>
              <w:lang w:val="en-US"/>
            </w:rPr>
            <w:t>apoyo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514994">
            <w:rPr>
              <w:sz w:val="16"/>
              <w:szCs w:val="16"/>
              <w:lang w:val="en-US"/>
            </w:rPr>
            <w:t>Comisión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Europea</w:t>
          </w:r>
          <w:proofErr w:type="spellEnd"/>
          <w:r w:rsidRPr="00514994">
            <w:rPr>
              <w:sz w:val="16"/>
              <w:szCs w:val="16"/>
              <w:lang w:val="en-US"/>
            </w:rPr>
            <w:t>.</w:t>
          </w:r>
        </w:p>
        <w:p w14:paraId="08695355" w14:textId="250B0608" w:rsidR="00BF5E09" w:rsidRPr="004A7E5F" w:rsidRDefault="00514994" w:rsidP="0051499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514994">
            <w:rPr>
              <w:sz w:val="16"/>
              <w:szCs w:val="16"/>
              <w:lang w:val="en-US"/>
            </w:rPr>
            <w:t>Esta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publicación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514994">
            <w:rPr>
              <w:sz w:val="16"/>
              <w:szCs w:val="16"/>
              <w:lang w:val="en-US"/>
            </w:rPr>
            <w:t>comunicación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514994">
            <w:rPr>
              <w:sz w:val="16"/>
              <w:szCs w:val="16"/>
              <w:lang w:val="en-US"/>
            </w:rPr>
            <w:t>es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responsabilidad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exclusiva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514994">
            <w:rPr>
              <w:sz w:val="16"/>
              <w:szCs w:val="16"/>
              <w:lang w:val="en-US"/>
            </w:rPr>
            <w:t>su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autor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514994">
            <w:rPr>
              <w:sz w:val="16"/>
              <w:szCs w:val="16"/>
              <w:lang w:val="en-US"/>
            </w:rPr>
            <w:t>Comisión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514994">
            <w:rPr>
              <w:sz w:val="16"/>
              <w:szCs w:val="16"/>
              <w:lang w:val="en-US"/>
            </w:rPr>
            <w:t>es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responsable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514994">
            <w:rPr>
              <w:sz w:val="16"/>
              <w:szCs w:val="16"/>
              <w:lang w:val="en-US"/>
            </w:rPr>
            <w:t>uso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514994">
            <w:rPr>
              <w:sz w:val="16"/>
              <w:szCs w:val="16"/>
              <w:lang w:val="en-US"/>
            </w:rPr>
            <w:t>pueda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hacerse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514994">
            <w:rPr>
              <w:sz w:val="16"/>
              <w:szCs w:val="16"/>
              <w:lang w:val="en-US"/>
            </w:rPr>
            <w:t>información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aquí</w:t>
          </w:r>
          <w:proofErr w:type="spellEnd"/>
          <w:r w:rsidRPr="005149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14994">
            <w:rPr>
              <w:sz w:val="16"/>
              <w:szCs w:val="16"/>
              <w:lang w:val="en-US"/>
            </w:rPr>
            <w:t>difundida</w:t>
          </w:r>
          <w:proofErr w:type="spellEnd"/>
          <w:r w:rsidRPr="00514994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CB10A" w14:textId="77777777" w:rsidR="00587CB4" w:rsidRDefault="00587CB4" w:rsidP="00861A1A">
      <w:r>
        <w:separator/>
      </w:r>
    </w:p>
  </w:footnote>
  <w:footnote w:type="continuationSeparator" w:id="0">
    <w:p w14:paraId="789EFB29" w14:textId="77777777" w:rsidR="00587CB4" w:rsidRDefault="00587CB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2052A13" w14:textId="413AD918" w:rsidR="00C148FD" w:rsidRPr="00865592" w:rsidRDefault="005E161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865592">
      <w:rPr>
        <w:rFonts w:ascii="Calibri" w:hAnsi="Calibri"/>
        <w:smallCaps/>
        <w:noProof/>
        <w:sz w:val="20"/>
        <w:szCs w:val="20"/>
        <w:lang w:val="es-ES"/>
      </w:rPr>
      <w:t>Tecnologías y conceptos modernos para la educación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64F0"/>
    <w:rsid w:val="00087EAC"/>
    <w:rsid w:val="00094A16"/>
    <w:rsid w:val="000A1B78"/>
    <w:rsid w:val="000A233F"/>
    <w:rsid w:val="000A55B3"/>
    <w:rsid w:val="000C1409"/>
    <w:rsid w:val="000C4CF6"/>
    <w:rsid w:val="000C6B3A"/>
    <w:rsid w:val="000D635C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D7C0D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5560A"/>
    <w:rsid w:val="0038457A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24563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4994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87CB4"/>
    <w:rsid w:val="005A541B"/>
    <w:rsid w:val="005B2E55"/>
    <w:rsid w:val="005B37E2"/>
    <w:rsid w:val="005B460C"/>
    <w:rsid w:val="005B4FCA"/>
    <w:rsid w:val="005C0E95"/>
    <w:rsid w:val="005C5E6B"/>
    <w:rsid w:val="005D2917"/>
    <w:rsid w:val="005D7525"/>
    <w:rsid w:val="005E1612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239E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507AB"/>
    <w:rsid w:val="00861A1A"/>
    <w:rsid w:val="00862C1B"/>
    <w:rsid w:val="00864D93"/>
    <w:rsid w:val="00865592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36D1A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8645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5973"/>
    <w:rsid w:val="00A77DE4"/>
    <w:rsid w:val="00A8234A"/>
    <w:rsid w:val="00A91A28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150AD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D77C1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546FF"/>
    <w:rsid w:val="00F56F52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55</cp:revision>
  <cp:lastPrinted>2013-05-24T14:00:00Z</cp:lastPrinted>
  <dcterms:created xsi:type="dcterms:W3CDTF">2022-03-31T15:23:00Z</dcterms:created>
  <dcterms:modified xsi:type="dcterms:W3CDTF">2023-02-28T15:18:00Z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