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F0A6E" w14:textId="77777777" w:rsidR="00B334E9" w:rsidRPr="00662C0D" w:rsidRDefault="00F43667">
      <w:pPr>
        <w:pStyle w:val="eTask"/>
        <w:rPr>
          <w:lang w:val="sl-SI"/>
        </w:rPr>
      </w:pPr>
      <w:bookmarkStart w:id="0" w:name="_Hlk98690490"/>
      <w:r w:rsidRPr="00662C0D">
        <w:rPr>
          <w:lang w:val="sl-SI"/>
        </w:rPr>
        <w:t xml:space="preserve">Naštejte </w:t>
      </w:r>
      <w:r w:rsidR="00DA204B" w:rsidRPr="00662C0D">
        <w:rPr>
          <w:lang w:val="sl-SI"/>
        </w:rPr>
        <w:t>tri prednosti in tri slabosti hidroenergije</w:t>
      </w:r>
      <w:bookmarkEnd w:id="0"/>
    </w:p>
    <w:p w14:paraId="6CDFF267" w14:textId="77777777" w:rsidR="001922A0" w:rsidRPr="00662C0D" w:rsidRDefault="001922A0" w:rsidP="00683A34">
      <w:pPr>
        <w:rPr>
          <w:lang w:val="sl-SI"/>
        </w:rPr>
      </w:pPr>
    </w:p>
    <w:p w14:paraId="66635CD7" w14:textId="77777777" w:rsidR="00B334E9" w:rsidRPr="00662C0D" w:rsidRDefault="00F43667">
      <w:pPr>
        <w:ind w:left="992" w:hanging="425"/>
        <w:rPr>
          <w:u w:val="single"/>
          <w:lang w:val="sl-SI"/>
        </w:rPr>
      </w:pPr>
      <w:r w:rsidRPr="00662C0D">
        <w:rPr>
          <w:lang w:val="sl-SI"/>
        </w:rPr>
        <w:t>1.</w:t>
      </w:r>
      <w:r w:rsidRPr="00662C0D">
        <w:rPr>
          <w:lang w:val="sl-SI"/>
        </w:rPr>
        <w:tab/>
      </w:r>
    </w:p>
    <w:p w14:paraId="0CED9507" w14:textId="77777777" w:rsidR="00EB6B74" w:rsidRPr="00662C0D" w:rsidRDefault="00EB6B74" w:rsidP="004A7E5F">
      <w:pPr>
        <w:ind w:left="992" w:hanging="425"/>
        <w:rPr>
          <w:lang w:val="sl-SI"/>
        </w:rPr>
      </w:pPr>
    </w:p>
    <w:p w14:paraId="117AD6C2" w14:textId="77777777" w:rsidR="00B334E9" w:rsidRPr="00662C0D" w:rsidRDefault="00F43667">
      <w:pPr>
        <w:ind w:left="992" w:hanging="425"/>
        <w:rPr>
          <w:lang w:val="sl-SI" w:eastAsia="sk-SK"/>
        </w:rPr>
      </w:pPr>
      <w:r w:rsidRPr="00662C0D">
        <w:rPr>
          <w:lang w:val="sl-SI" w:eastAsia="sk-SK"/>
        </w:rPr>
        <w:t>2.</w:t>
      </w:r>
      <w:r w:rsidRPr="00662C0D">
        <w:rPr>
          <w:lang w:val="sl-SI"/>
        </w:rPr>
        <w:tab/>
      </w:r>
    </w:p>
    <w:p w14:paraId="308D8035" w14:textId="77777777" w:rsidR="00EB6B74" w:rsidRPr="00662C0D" w:rsidRDefault="00EB6B74" w:rsidP="004A7E5F">
      <w:pPr>
        <w:ind w:left="992" w:hanging="425"/>
        <w:rPr>
          <w:lang w:val="sl-SI" w:eastAsia="sk-SK"/>
        </w:rPr>
      </w:pPr>
    </w:p>
    <w:p w14:paraId="3F7C3FC7" w14:textId="77777777" w:rsidR="00B334E9" w:rsidRPr="00662C0D" w:rsidRDefault="00F43667">
      <w:pPr>
        <w:ind w:left="992" w:hanging="425"/>
        <w:rPr>
          <w:lang w:val="sl-SI"/>
        </w:rPr>
      </w:pPr>
      <w:r w:rsidRPr="00662C0D">
        <w:rPr>
          <w:lang w:val="sl-SI" w:eastAsia="sk-SK"/>
        </w:rPr>
        <w:t>3.</w:t>
      </w:r>
      <w:r w:rsidRPr="00662C0D">
        <w:rPr>
          <w:lang w:val="sl-SI"/>
        </w:rPr>
        <w:tab/>
      </w:r>
    </w:p>
    <w:p w14:paraId="1CA79CEC" w14:textId="77777777" w:rsidR="00F01181" w:rsidRPr="00662C0D" w:rsidRDefault="00F01181" w:rsidP="004A7E5F">
      <w:pPr>
        <w:ind w:left="992" w:hanging="425"/>
        <w:rPr>
          <w:lang w:val="sl-SI" w:eastAsia="sk-SK"/>
        </w:rPr>
      </w:pPr>
    </w:p>
    <w:p w14:paraId="653BC53A" w14:textId="7EB8E3FE" w:rsidR="00B334E9" w:rsidRPr="00662C0D" w:rsidRDefault="00763F70">
      <w:pPr>
        <w:ind w:left="992" w:hanging="425"/>
        <w:rPr>
          <w:u w:val="single"/>
          <w:lang w:val="sl-SI"/>
        </w:rPr>
      </w:pPr>
      <w:r>
        <w:rPr>
          <w:lang w:val="sl-SI"/>
        </w:rPr>
        <w:t>4</w:t>
      </w:r>
      <w:r w:rsidR="00F43667" w:rsidRPr="00662C0D">
        <w:rPr>
          <w:lang w:val="sl-SI"/>
        </w:rPr>
        <w:t>.</w:t>
      </w:r>
      <w:r w:rsidR="00F43667" w:rsidRPr="00662C0D">
        <w:rPr>
          <w:lang w:val="sl-SI"/>
        </w:rPr>
        <w:tab/>
      </w:r>
    </w:p>
    <w:p w14:paraId="410A2474" w14:textId="77777777" w:rsidR="00DA204B" w:rsidRPr="00662C0D" w:rsidRDefault="00DA204B" w:rsidP="00DA204B">
      <w:pPr>
        <w:ind w:left="992" w:hanging="425"/>
        <w:rPr>
          <w:lang w:val="sl-SI"/>
        </w:rPr>
      </w:pPr>
    </w:p>
    <w:p w14:paraId="3D253C93" w14:textId="6A773FF7" w:rsidR="00B334E9" w:rsidRPr="00662C0D" w:rsidRDefault="00763F70">
      <w:pPr>
        <w:ind w:left="992" w:hanging="425"/>
        <w:rPr>
          <w:lang w:val="sl-SI" w:eastAsia="sk-SK"/>
        </w:rPr>
      </w:pPr>
      <w:r>
        <w:rPr>
          <w:lang w:val="sl-SI" w:eastAsia="sk-SK"/>
        </w:rPr>
        <w:t>5</w:t>
      </w:r>
      <w:r w:rsidR="00F43667" w:rsidRPr="00662C0D">
        <w:rPr>
          <w:lang w:val="sl-SI" w:eastAsia="sk-SK"/>
        </w:rPr>
        <w:t>.</w:t>
      </w:r>
      <w:r w:rsidR="00F43667" w:rsidRPr="00662C0D">
        <w:rPr>
          <w:lang w:val="sl-SI"/>
        </w:rPr>
        <w:tab/>
      </w:r>
    </w:p>
    <w:p w14:paraId="5891A35A" w14:textId="77777777" w:rsidR="00DA204B" w:rsidRPr="00662C0D" w:rsidRDefault="00DA204B" w:rsidP="00DA204B">
      <w:pPr>
        <w:ind w:left="992" w:hanging="425"/>
        <w:rPr>
          <w:lang w:val="sl-SI" w:eastAsia="sk-SK"/>
        </w:rPr>
      </w:pPr>
    </w:p>
    <w:p w14:paraId="66348644" w14:textId="082570B4" w:rsidR="00B334E9" w:rsidRPr="00662C0D" w:rsidRDefault="00763F70">
      <w:pPr>
        <w:ind w:left="992" w:hanging="425"/>
        <w:rPr>
          <w:lang w:val="sl-SI"/>
        </w:rPr>
      </w:pPr>
      <w:r>
        <w:rPr>
          <w:lang w:val="sl-SI" w:eastAsia="sk-SK"/>
        </w:rPr>
        <w:t>6</w:t>
      </w:r>
      <w:r w:rsidR="00F43667" w:rsidRPr="00662C0D">
        <w:rPr>
          <w:lang w:val="sl-SI" w:eastAsia="sk-SK"/>
        </w:rPr>
        <w:t>.</w:t>
      </w:r>
      <w:r w:rsidR="00F43667" w:rsidRPr="00662C0D">
        <w:rPr>
          <w:lang w:val="sl-SI"/>
        </w:rPr>
        <w:tab/>
      </w:r>
    </w:p>
    <w:p w14:paraId="080FBEFD" w14:textId="77777777" w:rsidR="00C148FD" w:rsidRPr="00662C0D" w:rsidRDefault="00C148FD" w:rsidP="00BF590A">
      <w:pPr>
        <w:pStyle w:val="eLineBottom"/>
        <w:ind w:left="154"/>
        <w:rPr>
          <w:lang w:val="sl-SI"/>
        </w:rPr>
      </w:pPr>
    </w:p>
    <w:p w14:paraId="5F1EB30B" w14:textId="77777777" w:rsidR="00C148FD" w:rsidRPr="00662C0D" w:rsidRDefault="00C148FD" w:rsidP="00BF590A">
      <w:pPr>
        <w:ind w:left="154"/>
        <w:rPr>
          <w:lang w:val="sl-SI"/>
        </w:rPr>
      </w:pPr>
    </w:p>
    <w:p w14:paraId="37C7A39C" w14:textId="77777777" w:rsidR="00B334E9" w:rsidRPr="00662C0D" w:rsidRDefault="00F43667">
      <w:pPr>
        <w:pStyle w:val="eTask"/>
        <w:rPr>
          <w:lang w:val="sl-SI"/>
        </w:rPr>
      </w:pPr>
      <w:r w:rsidRPr="00662C0D">
        <w:rPr>
          <w:lang w:val="sl-SI"/>
        </w:rPr>
        <w:t xml:space="preserve">Besedilo popravite tako, da bodo naslednje </w:t>
      </w:r>
      <w:r w:rsidR="006E21B3" w:rsidRPr="00662C0D">
        <w:rPr>
          <w:lang w:val="sl-SI"/>
        </w:rPr>
        <w:t xml:space="preserve">trditve </w:t>
      </w:r>
      <w:r w:rsidRPr="00662C0D">
        <w:rPr>
          <w:lang w:val="sl-SI"/>
        </w:rPr>
        <w:t>resnične</w:t>
      </w:r>
    </w:p>
    <w:p w14:paraId="00DC5FC2" w14:textId="77777777" w:rsidR="00BC1E8F" w:rsidRPr="00662C0D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21523EEA" w14:textId="51771F36" w:rsidR="00B334E9" w:rsidRPr="00662C0D" w:rsidRDefault="00F43667">
      <w:pPr>
        <w:pStyle w:val="eCheckBoxText"/>
        <w:spacing w:line="360" w:lineRule="auto"/>
        <w:ind w:left="567" w:firstLine="0"/>
        <w:rPr>
          <w:lang w:val="sl-SI"/>
        </w:rPr>
      </w:pPr>
      <w:r w:rsidRPr="00662C0D">
        <w:rPr>
          <w:lang w:val="sl-SI"/>
        </w:rPr>
        <w:t xml:space="preserve">Na splošno so vetrne turbine </w:t>
      </w:r>
      <w:r w:rsidR="00AD35A4" w:rsidRPr="00662C0D">
        <w:rPr>
          <w:lang w:val="sl-SI"/>
        </w:rPr>
        <w:t xml:space="preserve">združene v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lang w:val="sl-SI"/>
                  </w:rPr>
                  <m:t>grozd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farmo</m:t>
                </m:r>
              </m:e>
            </m:eqArr>
          </m:e>
        </m:d>
        <m:r>
          <w:rPr>
            <w:rFonts w:ascii="Cambria Math" w:hAnsi="Cambria Math"/>
            <w:lang w:val="sl-SI"/>
          </w:rPr>
          <m:t xml:space="preserve"> </m:t>
        </m:r>
      </m:oMath>
      <w:r w:rsidR="00802398" w:rsidRPr="00662C0D">
        <w:rPr>
          <w:lang w:val="sl-SI"/>
        </w:rPr>
        <w:t>vetrn</w:t>
      </w:r>
      <w:r w:rsidR="00615A1C" w:rsidRPr="00662C0D">
        <w:rPr>
          <w:lang w:val="sl-SI"/>
        </w:rPr>
        <w:t>ih</w:t>
      </w:r>
      <w:r w:rsidR="00802398" w:rsidRPr="00662C0D">
        <w:rPr>
          <w:lang w:val="sl-SI"/>
        </w:rPr>
        <w:t xml:space="preserve"> elektr</w:t>
      </w:r>
      <w:r w:rsidR="00AD35A4" w:rsidRPr="00662C0D">
        <w:rPr>
          <w:lang w:val="sl-SI"/>
        </w:rPr>
        <w:t xml:space="preserve">arn. Število vetrnih turbin, ki so združene, je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lang w:val="sl-SI"/>
                  </w:rPr>
                  <m:t>visoko spremenljivo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fiksno</m:t>
                </m:r>
              </m:e>
            </m:eqArr>
          </m:e>
        </m:d>
      </m:oMath>
      <w:r w:rsidR="00AD35A4" w:rsidRPr="00662C0D">
        <w:rPr>
          <w:lang w:val="sl-SI"/>
        </w:rPr>
        <w:t xml:space="preserve"> in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lang w:val="sl-SI"/>
                  </w:rPr>
                  <m:t>ni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je</m:t>
                </m:r>
              </m:e>
            </m:eqArr>
          </m:e>
        </m:d>
      </m:oMath>
      <w:r w:rsidR="00AD35A4" w:rsidRPr="00662C0D">
        <w:rPr>
          <w:lang w:val="sl-SI"/>
        </w:rPr>
        <w:t xml:space="preserve"> odvisno od razpoložljive površine in značilnosti vetra na lokaciji.</w:t>
      </w:r>
    </w:p>
    <w:p w14:paraId="6B445BA4" w14:textId="1BC85D65" w:rsidR="00B334E9" w:rsidRPr="00662C0D" w:rsidRDefault="00F43667">
      <w:pPr>
        <w:pStyle w:val="eCheckBoxText"/>
        <w:spacing w:line="360" w:lineRule="auto"/>
        <w:ind w:left="567" w:firstLine="0"/>
        <w:rPr>
          <w:lang w:val="sl-SI"/>
        </w:rPr>
      </w:pPr>
      <w:r w:rsidRPr="00662C0D">
        <w:rPr>
          <w:lang w:val="sl-SI"/>
        </w:rPr>
        <w:t xml:space="preserve">Pred postavitvijo vetrnih turbin na izbrani lokaciji se preuči veter za obdobje, ki je </w:t>
      </w:r>
      <w:r w:rsidR="00593C64" w:rsidRPr="00662C0D">
        <w:rPr>
          <w:lang w:val="sl-SI"/>
        </w:rPr>
        <w:t xml:space="preserve">običajno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lang w:val="sl-SI"/>
                  </w:rPr>
                  <m:t>več kot eno leto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ne več kot šest mesecev</m:t>
                </m:r>
              </m:e>
            </m:eqArr>
          </m:e>
        </m:d>
      </m:oMath>
      <w:r w:rsidR="00E57A1B" w:rsidRPr="00662C0D">
        <w:rPr>
          <w:lang w:val="sl-SI"/>
        </w:rPr>
        <w:t>.</w:t>
      </w:r>
    </w:p>
    <w:p w14:paraId="387C969B" w14:textId="77777777" w:rsidR="006E598F" w:rsidRPr="00662C0D" w:rsidRDefault="006E598F" w:rsidP="006E598F">
      <w:pPr>
        <w:pStyle w:val="eLineBottom"/>
        <w:ind w:left="154"/>
        <w:rPr>
          <w:lang w:val="sl-SI"/>
        </w:rPr>
      </w:pPr>
    </w:p>
    <w:p w14:paraId="1EAA8975" w14:textId="77777777" w:rsidR="00F1459B" w:rsidRPr="00662C0D" w:rsidRDefault="00F1459B" w:rsidP="00F1459B">
      <w:pPr>
        <w:rPr>
          <w:lang w:val="sl-SI"/>
        </w:rPr>
      </w:pPr>
    </w:p>
    <w:p w14:paraId="0F681C7B" w14:textId="2B615EE3" w:rsidR="00B334E9" w:rsidRPr="00CC4CB0" w:rsidRDefault="00CC4CB0" w:rsidP="00CC4CB0">
      <w:pPr>
        <w:pStyle w:val="eTask"/>
        <w:rPr>
          <w:lang w:val="sl-SI"/>
        </w:rPr>
      </w:pPr>
      <w:bookmarkStart w:id="1" w:name="_Hlk98697043"/>
      <w:r w:rsidRPr="00A97476">
        <w:rPr>
          <w:lang w:val="sl-SI"/>
        </w:rPr>
        <w:t>V vsak stolpec razporedite trditve v zvezi z biokemičnimi in termokemičnimi procesi.</w:t>
      </w:r>
    </w:p>
    <w:p w14:paraId="28195F65" w14:textId="77777777" w:rsidR="00683A34" w:rsidRPr="00662C0D" w:rsidRDefault="00683A34" w:rsidP="00683A34">
      <w:pPr>
        <w:jc w:val="center"/>
        <w:rPr>
          <w:lang w:val="sl-SI" w:eastAsia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6BE0" w:rsidRPr="00662C0D" w14:paraId="3216D91D" w14:textId="77777777" w:rsidTr="00626BE0">
        <w:tc>
          <w:tcPr>
            <w:tcW w:w="4531" w:type="dxa"/>
          </w:tcPr>
          <w:p w14:paraId="706D6ED2" w14:textId="77777777" w:rsidR="00B334E9" w:rsidRPr="00662C0D" w:rsidRDefault="00F43667">
            <w:pPr>
              <w:jc w:val="center"/>
              <w:rPr>
                <w:b/>
                <w:lang w:val="sl-SI"/>
              </w:rPr>
            </w:pPr>
            <w:r w:rsidRPr="00662C0D">
              <w:rPr>
                <w:b/>
                <w:lang w:val="sl-SI"/>
              </w:rPr>
              <w:t>Termokemični</w:t>
            </w:r>
          </w:p>
        </w:tc>
        <w:tc>
          <w:tcPr>
            <w:tcW w:w="4531" w:type="dxa"/>
          </w:tcPr>
          <w:p w14:paraId="314152EB" w14:textId="77777777" w:rsidR="00B334E9" w:rsidRPr="00662C0D" w:rsidRDefault="00F43667">
            <w:pPr>
              <w:jc w:val="center"/>
              <w:rPr>
                <w:b/>
                <w:lang w:val="sl-SI"/>
              </w:rPr>
            </w:pPr>
            <w:r w:rsidRPr="00662C0D">
              <w:rPr>
                <w:b/>
                <w:lang w:val="sl-SI"/>
              </w:rPr>
              <w:t>Biokemijska</w:t>
            </w:r>
          </w:p>
        </w:tc>
      </w:tr>
      <w:tr w:rsidR="00626BE0" w:rsidRPr="00662C0D" w14:paraId="0F587175" w14:textId="77777777" w:rsidTr="00626BE0">
        <w:tc>
          <w:tcPr>
            <w:tcW w:w="4531" w:type="dxa"/>
          </w:tcPr>
          <w:p w14:paraId="3193FBE9" w14:textId="77777777" w:rsidR="00626BE0" w:rsidRPr="00662C0D" w:rsidRDefault="00626BE0" w:rsidP="00683A34">
            <w:pPr>
              <w:jc w:val="center"/>
              <w:rPr>
                <w:lang w:val="sl-SI"/>
              </w:rPr>
            </w:pPr>
          </w:p>
          <w:p w14:paraId="1533F356" w14:textId="77777777" w:rsidR="00626BE0" w:rsidRPr="00662C0D" w:rsidRDefault="00626BE0" w:rsidP="00683A34">
            <w:pPr>
              <w:jc w:val="center"/>
              <w:rPr>
                <w:lang w:val="sl-SI"/>
              </w:rPr>
            </w:pPr>
          </w:p>
        </w:tc>
        <w:tc>
          <w:tcPr>
            <w:tcW w:w="4531" w:type="dxa"/>
          </w:tcPr>
          <w:p w14:paraId="050AEDFB" w14:textId="77777777" w:rsidR="00626BE0" w:rsidRPr="00662C0D" w:rsidRDefault="00626BE0" w:rsidP="00683A34">
            <w:pPr>
              <w:jc w:val="center"/>
              <w:rPr>
                <w:lang w:val="sl-SI"/>
              </w:rPr>
            </w:pPr>
          </w:p>
        </w:tc>
      </w:tr>
      <w:tr w:rsidR="00626BE0" w:rsidRPr="00662C0D" w14:paraId="4CFD0F0C" w14:textId="77777777" w:rsidTr="00626BE0">
        <w:tc>
          <w:tcPr>
            <w:tcW w:w="4531" w:type="dxa"/>
          </w:tcPr>
          <w:p w14:paraId="4F053C9E" w14:textId="77777777" w:rsidR="00626BE0" w:rsidRPr="00662C0D" w:rsidRDefault="00626BE0" w:rsidP="00683A34">
            <w:pPr>
              <w:jc w:val="center"/>
              <w:rPr>
                <w:lang w:val="sl-SI"/>
              </w:rPr>
            </w:pPr>
          </w:p>
          <w:p w14:paraId="16F34C32" w14:textId="77777777" w:rsidR="00626BE0" w:rsidRPr="00662C0D" w:rsidRDefault="00626BE0" w:rsidP="00683A34">
            <w:pPr>
              <w:jc w:val="center"/>
              <w:rPr>
                <w:lang w:val="sl-SI"/>
              </w:rPr>
            </w:pPr>
          </w:p>
        </w:tc>
        <w:tc>
          <w:tcPr>
            <w:tcW w:w="4531" w:type="dxa"/>
          </w:tcPr>
          <w:p w14:paraId="0EBEE8FE" w14:textId="77777777" w:rsidR="00626BE0" w:rsidRPr="00662C0D" w:rsidRDefault="00626BE0" w:rsidP="00683A34">
            <w:pPr>
              <w:jc w:val="center"/>
              <w:rPr>
                <w:lang w:val="sl-SI"/>
              </w:rPr>
            </w:pPr>
          </w:p>
        </w:tc>
      </w:tr>
      <w:tr w:rsidR="00626BE0" w:rsidRPr="00662C0D" w14:paraId="464A2AAF" w14:textId="77777777" w:rsidTr="00626BE0">
        <w:tc>
          <w:tcPr>
            <w:tcW w:w="4531" w:type="dxa"/>
          </w:tcPr>
          <w:p w14:paraId="233710BC" w14:textId="77777777" w:rsidR="00626BE0" w:rsidRPr="00662C0D" w:rsidRDefault="00626BE0" w:rsidP="00683A34">
            <w:pPr>
              <w:jc w:val="center"/>
              <w:rPr>
                <w:lang w:val="sl-SI"/>
              </w:rPr>
            </w:pPr>
          </w:p>
          <w:p w14:paraId="1289B9D1" w14:textId="77777777" w:rsidR="00626BE0" w:rsidRPr="00662C0D" w:rsidRDefault="00626BE0" w:rsidP="00683A34">
            <w:pPr>
              <w:jc w:val="center"/>
              <w:rPr>
                <w:lang w:val="sl-SI"/>
              </w:rPr>
            </w:pPr>
          </w:p>
        </w:tc>
        <w:tc>
          <w:tcPr>
            <w:tcW w:w="4531" w:type="dxa"/>
          </w:tcPr>
          <w:p w14:paraId="48AA3F46" w14:textId="77777777" w:rsidR="00626BE0" w:rsidRPr="00662C0D" w:rsidRDefault="00626BE0" w:rsidP="00683A34">
            <w:pPr>
              <w:jc w:val="center"/>
              <w:rPr>
                <w:lang w:val="sl-SI"/>
              </w:rPr>
            </w:pPr>
          </w:p>
        </w:tc>
      </w:tr>
      <w:tr w:rsidR="00626BE0" w:rsidRPr="00662C0D" w14:paraId="60D0A747" w14:textId="77777777" w:rsidTr="00626BE0">
        <w:tc>
          <w:tcPr>
            <w:tcW w:w="4531" w:type="dxa"/>
          </w:tcPr>
          <w:p w14:paraId="265455A4" w14:textId="77777777" w:rsidR="00626BE0" w:rsidRPr="00662C0D" w:rsidRDefault="00626BE0" w:rsidP="00683A34">
            <w:pPr>
              <w:jc w:val="center"/>
              <w:rPr>
                <w:lang w:val="sl-SI"/>
              </w:rPr>
            </w:pPr>
          </w:p>
          <w:p w14:paraId="0C6634CC" w14:textId="77777777" w:rsidR="00626BE0" w:rsidRPr="00662C0D" w:rsidRDefault="00626BE0" w:rsidP="00683A34">
            <w:pPr>
              <w:jc w:val="center"/>
              <w:rPr>
                <w:lang w:val="sl-SI"/>
              </w:rPr>
            </w:pPr>
          </w:p>
        </w:tc>
        <w:tc>
          <w:tcPr>
            <w:tcW w:w="4531" w:type="dxa"/>
          </w:tcPr>
          <w:p w14:paraId="48041CC6" w14:textId="77777777" w:rsidR="00626BE0" w:rsidRPr="00662C0D" w:rsidRDefault="00626BE0" w:rsidP="00683A34">
            <w:pPr>
              <w:jc w:val="center"/>
              <w:rPr>
                <w:lang w:val="sl-SI"/>
              </w:rPr>
            </w:pPr>
          </w:p>
        </w:tc>
      </w:tr>
    </w:tbl>
    <w:p w14:paraId="3FAE3658" w14:textId="77777777" w:rsidR="00D87DC2" w:rsidRPr="00662C0D" w:rsidRDefault="00D87DC2" w:rsidP="00683A34">
      <w:pPr>
        <w:jc w:val="center"/>
        <w:rPr>
          <w:lang w:val="sl-SI"/>
        </w:rPr>
      </w:pPr>
    </w:p>
    <w:p w14:paraId="38C5C010" w14:textId="77777777" w:rsidR="00B334E9" w:rsidRDefault="00F43667">
      <w:pPr>
        <w:rPr>
          <w:lang w:val="sl-SI"/>
        </w:rPr>
      </w:pPr>
      <w:r w:rsidRPr="00662C0D">
        <w:rPr>
          <w:lang w:val="sl-SI"/>
        </w:rPr>
        <w:t>Izjave</w:t>
      </w:r>
      <w:r w:rsidR="00683A34" w:rsidRPr="00662C0D">
        <w:rPr>
          <w:lang w:val="sl-SI"/>
        </w:rPr>
        <w:t xml:space="preserve">: </w:t>
      </w:r>
      <w:r w:rsidRPr="00662C0D">
        <w:rPr>
          <w:lang w:val="sl-SI"/>
        </w:rPr>
        <w:t>Predhodna obdelava ni potrebna, Popolna uporaba odpadkov/biomase, Vključuje uporabo mikrobov, encimov in/ali kemikalij, Predhodna obdelava je nujna, Neodvisna od podnebnih razmer, Proizvodnja sekundarnih odpadkov, kot je blato iz biomase</w:t>
      </w:r>
      <w:r w:rsidR="00527F3D" w:rsidRPr="00662C0D">
        <w:rPr>
          <w:lang w:val="sl-SI"/>
        </w:rPr>
        <w:t>, Učinkovita uporaba skoraj vsake biomase, Proizvodnost je omejena zaradi biološke pretvorbe</w:t>
      </w:r>
    </w:p>
    <w:p w14:paraId="6FF77218" w14:textId="77777777" w:rsidR="00B41B70" w:rsidRPr="00662C0D" w:rsidRDefault="00B41B70">
      <w:pPr>
        <w:rPr>
          <w:lang w:val="sl-SI"/>
        </w:rPr>
      </w:pPr>
    </w:p>
    <w:p w14:paraId="293FD544" w14:textId="77777777" w:rsidR="001D78B8" w:rsidRPr="00662C0D" w:rsidRDefault="001D78B8">
      <w:pPr>
        <w:rPr>
          <w:lang w:val="sl-SI"/>
        </w:rPr>
      </w:pPr>
    </w:p>
    <w:bookmarkEnd w:id="1"/>
    <w:p w14:paraId="1565EBE0" w14:textId="458784CC" w:rsidR="00B334E9" w:rsidRPr="00662C0D" w:rsidRDefault="001D78B8">
      <w:pPr>
        <w:pStyle w:val="eTask"/>
        <w:rPr>
          <w:lang w:val="sl-SI"/>
        </w:rPr>
      </w:pPr>
      <w:r w:rsidRPr="00662C0D">
        <w:rPr>
          <w:lang w:val="sl-SI"/>
        </w:rPr>
        <w:lastRenderedPageBreak/>
        <w:t>Povežite</w:t>
      </w:r>
      <w:r w:rsidR="00F43667" w:rsidRPr="00662C0D">
        <w:rPr>
          <w:lang w:val="sl-SI"/>
        </w:rPr>
        <w:t xml:space="preserve"> izraze iz levega stolpca </w:t>
      </w:r>
      <w:r w:rsidR="002102EA">
        <w:rPr>
          <w:lang w:val="sl-SI"/>
        </w:rPr>
        <w:t xml:space="preserve">z </w:t>
      </w:r>
      <w:r w:rsidR="00F43667" w:rsidRPr="00662C0D">
        <w:rPr>
          <w:lang w:val="sl-SI"/>
        </w:rPr>
        <w:t xml:space="preserve">ustreznim </w:t>
      </w:r>
      <w:r w:rsidR="008D117E" w:rsidRPr="00662C0D">
        <w:rPr>
          <w:lang w:val="sl-SI"/>
        </w:rPr>
        <w:t xml:space="preserve">opisom v </w:t>
      </w:r>
      <w:r w:rsidR="00F43667" w:rsidRPr="00662C0D">
        <w:rPr>
          <w:lang w:val="sl-SI"/>
        </w:rPr>
        <w:t>desnem stolpcu.</w:t>
      </w:r>
    </w:p>
    <w:p w14:paraId="02169D7C" w14:textId="77777777" w:rsidR="00A87816" w:rsidRPr="00662C0D" w:rsidRDefault="00A87816" w:rsidP="00A87816">
      <w:pPr>
        <w:pStyle w:val="eTask"/>
        <w:numPr>
          <w:ilvl w:val="0"/>
          <w:numId w:val="0"/>
        </w:numPr>
        <w:ind w:left="720"/>
        <w:rPr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5"/>
        <w:gridCol w:w="3631"/>
        <w:gridCol w:w="2930"/>
      </w:tblGrid>
      <w:tr w:rsidR="00A87816" w:rsidRPr="00662C0D" w14:paraId="1907BF9C" w14:textId="77777777" w:rsidTr="00CD221C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A45EDC" w14:textId="77777777" w:rsidR="00B334E9" w:rsidRPr="00662C0D" w:rsidRDefault="00F4366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62C0D">
              <w:rPr>
                <w:lang w:val="sl-SI"/>
              </w:rPr>
              <w:t>Fotonapetostna sončna tehnologija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D7FC56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F834A0" w14:textId="77777777" w:rsidR="00B334E9" w:rsidRPr="00662C0D" w:rsidRDefault="00F4366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62C0D">
              <w:rPr>
                <w:lang w:val="sl-SI"/>
              </w:rPr>
              <w:t>imajo visoko učinkovitost in široko paleto možnosti uporabe, tako mobilnih kot stacionarnih.</w:t>
            </w:r>
          </w:p>
        </w:tc>
      </w:tr>
      <w:tr w:rsidR="00A87816" w:rsidRPr="00662C0D" w14:paraId="711BAFFC" w14:textId="77777777" w:rsidTr="00CD221C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E8336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C89A8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09C01B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87816" w:rsidRPr="00662C0D" w14:paraId="42006E25" w14:textId="77777777" w:rsidTr="00CD221C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5121" w14:textId="77777777" w:rsidR="00B334E9" w:rsidRPr="00662C0D" w:rsidRDefault="00F4366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62C0D">
              <w:rPr>
                <w:lang w:val="sl-SI"/>
              </w:rPr>
              <w:t>H</w:t>
            </w:r>
            <w:r w:rsidRPr="00662C0D">
              <w:rPr>
                <w:vertAlign w:val="subscript"/>
                <w:lang w:val="sl-SI"/>
              </w:rPr>
              <w:t>2</w:t>
            </w:r>
            <w:r w:rsidRPr="00662C0D">
              <w:rPr>
                <w:lang w:val="sl-SI"/>
              </w:rPr>
              <w:t xml:space="preserve"> - gorivne celice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A43F1F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1663D3" w14:textId="77777777" w:rsidR="00B334E9" w:rsidRPr="00662C0D" w:rsidRDefault="00F4366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62C0D">
              <w:rPr>
                <w:lang w:val="sl-SI"/>
              </w:rPr>
              <w:t>enakovredno sevanju črnega telesa pri temperaturi 6000 K</w:t>
            </w:r>
          </w:p>
        </w:tc>
      </w:tr>
      <w:tr w:rsidR="00A87816" w:rsidRPr="00662C0D" w14:paraId="36FBE1ED" w14:textId="77777777" w:rsidTr="00CD221C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8E48C6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AAAC5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C6356A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87816" w:rsidRPr="00662C0D" w14:paraId="1CABEA2E" w14:textId="77777777" w:rsidTr="00CD221C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0056" w14:textId="77777777" w:rsidR="00B334E9" w:rsidRPr="00662C0D" w:rsidRDefault="00F4366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62C0D">
              <w:rPr>
                <w:lang w:val="sl-SI"/>
              </w:rPr>
              <w:t>Sončno sevanje je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74C8C6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470C34" w14:textId="77777777" w:rsidR="00B334E9" w:rsidRPr="00662C0D" w:rsidRDefault="00F4366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62C0D">
              <w:rPr>
                <w:lang w:val="sl-SI"/>
              </w:rPr>
              <w:t>omogoča neposredno pretvorbo sončne svetlobe ali sončnega sevanja v električno energijo.</w:t>
            </w:r>
          </w:p>
        </w:tc>
      </w:tr>
      <w:tr w:rsidR="00A87816" w:rsidRPr="00662C0D" w14:paraId="6ECEEA4C" w14:textId="77777777" w:rsidTr="00CD221C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439E89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5AD9B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820A38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87816" w:rsidRPr="00662C0D" w14:paraId="45E43AC6" w14:textId="77777777" w:rsidTr="00CD221C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FF4B4A" w14:textId="77777777" w:rsidR="00B334E9" w:rsidRPr="00662C0D" w:rsidRDefault="00F4366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62C0D">
              <w:rPr>
                <w:lang w:val="sl-SI"/>
              </w:rPr>
              <w:t>Število fotonov, ki prodrejo skozi polprevodniški material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F81C17" w14:textId="77777777" w:rsidR="00A87816" w:rsidRPr="00662C0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5A7FC3" w14:textId="77777777" w:rsidR="00B334E9" w:rsidRPr="00662C0D" w:rsidRDefault="00F4366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62C0D">
              <w:rPr>
                <w:lang w:val="sl-SI"/>
              </w:rPr>
              <w:t>eksponentno pada kot funkcija α in razdalje, ki jo prepotujejo po Lambertovem zakonu.</w:t>
            </w:r>
          </w:p>
        </w:tc>
      </w:tr>
    </w:tbl>
    <w:p w14:paraId="5FAF9D16" w14:textId="77777777" w:rsidR="00A87816" w:rsidRPr="00662C0D" w:rsidRDefault="00A87816" w:rsidP="00A87816">
      <w:pPr>
        <w:pStyle w:val="eTask"/>
        <w:numPr>
          <w:ilvl w:val="0"/>
          <w:numId w:val="0"/>
        </w:numPr>
        <w:ind w:left="720"/>
        <w:rPr>
          <w:lang w:val="sl-SI"/>
        </w:rPr>
      </w:pPr>
    </w:p>
    <w:p w14:paraId="428A70AC" w14:textId="77777777" w:rsidR="00763F70" w:rsidRPr="00662C0D" w:rsidRDefault="00763F70" w:rsidP="00763F70">
      <w:pPr>
        <w:pStyle w:val="eLineBottom"/>
        <w:ind w:left="154"/>
        <w:rPr>
          <w:lang w:val="sl-SI"/>
        </w:rPr>
      </w:pPr>
    </w:p>
    <w:p w14:paraId="6F2A490E" w14:textId="77777777" w:rsidR="00F1459B" w:rsidRPr="00662C0D" w:rsidRDefault="00F1459B" w:rsidP="004A7E5F">
      <w:pPr>
        <w:rPr>
          <w:lang w:val="sl-SI"/>
        </w:rPr>
      </w:pPr>
    </w:p>
    <w:p w14:paraId="444185C9" w14:textId="77777777" w:rsidR="00B334E9" w:rsidRPr="00662C0D" w:rsidRDefault="00F43667">
      <w:pPr>
        <w:pStyle w:val="eTask"/>
        <w:rPr>
          <w:lang w:val="sl-SI"/>
        </w:rPr>
      </w:pPr>
      <w:r w:rsidRPr="00662C0D">
        <w:rPr>
          <w:lang w:val="sl-SI"/>
        </w:rPr>
        <w:t xml:space="preserve">Naštejte vsaj 4 </w:t>
      </w:r>
      <w:r w:rsidR="00A87816" w:rsidRPr="00662C0D">
        <w:rPr>
          <w:lang w:val="sl-SI"/>
        </w:rPr>
        <w:t xml:space="preserve">aplikacije, </w:t>
      </w:r>
      <w:r w:rsidRPr="00662C0D">
        <w:rPr>
          <w:lang w:val="sl-SI"/>
        </w:rPr>
        <w:t xml:space="preserve">kjer se uporabljajo </w:t>
      </w:r>
      <w:r w:rsidR="00A87816" w:rsidRPr="00662C0D">
        <w:rPr>
          <w:lang w:val="sl-SI"/>
        </w:rPr>
        <w:t>fotovoltaični sistemi.</w:t>
      </w:r>
    </w:p>
    <w:p w14:paraId="20B658D9" w14:textId="77777777" w:rsidR="009C3A3C" w:rsidRPr="00662C0D" w:rsidRDefault="009C3A3C" w:rsidP="009C3A3C">
      <w:pPr>
        <w:pStyle w:val="eCheckBoxText"/>
        <w:spacing w:line="360" w:lineRule="auto"/>
        <w:ind w:left="154"/>
        <w:jc w:val="both"/>
        <w:rPr>
          <w:lang w:val="sl-SI"/>
        </w:rPr>
      </w:pPr>
    </w:p>
    <w:p w14:paraId="0E7B34BB" w14:textId="77777777" w:rsidR="00B334E9" w:rsidRPr="00662C0D" w:rsidRDefault="00F43667">
      <w:pPr>
        <w:ind w:left="710" w:hanging="284"/>
        <w:rPr>
          <w:u w:val="single"/>
          <w:lang w:val="sl-SI"/>
        </w:rPr>
      </w:pPr>
      <w:r w:rsidRPr="00662C0D">
        <w:rPr>
          <w:lang w:val="sl-SI"/>
        </w:rPr>
        <w:t>1.</w:t>
      </w:r>
      <w:r w:rsidRPr="00662C0D">
        <w:rPr>
          <w:lang w:val="sl-SI"/>
        </w:rPr>
        <w:tab/>
      </w:r>
    </w:p>
    <w:p w14:paraId="27A2B0BE" w14:textId="77777777" w:rsidR="009C3A3C" w:rsidRPr="00662C0D" w:rsidRDefault="009C3A3C" w:rsidP="009C3A3C">
      <w:pPr>
        <w:ind w:left="710" w:hanging="284"/>
        <w:rPr>
          <w:lang w:val="sl-SI"/>
        </w:rPr>
      </w:pPr>
    </w:p>
    <w:p w14:paraId="27633574" w14:textId="77777777" w:rsidR="00B334E9" w:rsidRPr="00662C0D" w:rsidRDefault="00F43667">
      <w:pPr>
        <w:ind w:left="710" w:hanging="284"/>
        <w:rPr>
          <w:u w:val="single"/>
          <w:lang w:val="sl-SI"/>
        </w:rPr>
      </w:pPr>
      <w:r w:rsidRPr="00662C0D">
        <w:rPr>
          <w:lang w:val="sl-SI" w:eastAsia="sk-SK"/>
        </w:rPr>
        <w:t>2.</w:t>
      </w:r>
      <w:r w:rsidRPr="00662C0D">
        <w:rPr>
          <w:lang w:val="sl-SI"/>
        </w:rPr>
        <w:tab/>
      </w:r>
    </w:p>
    <w:p w14:paraId="2406611C" w14:textId="77777777" w:rsidR="009C3A3C" w:rsidRPr="00662C0D" w:rsidRDefault="009C3A3C" w:rsidP="009C3A3C">
      <w:pPr>
        <w:ind w:left="710" w:hanging="284"/>
        <w:rPr>
          <w:lang w:val="sl-SI" w:eastAsia="sk-SK"/>
        </w:rPr>
      </w:pPr>
    </w:p>
    <w:p w14:paraId="23C82AF7" w14:textId="77777777" w:rsidR="00B334E9" w:rsidRPr="00662C0D" w:rsidRDefault="00F43667">
      <w:pPr>
        <w:ind w:left="710" w:hanging="284"/>
        <w:rPr>
          <w:lang w:val="sl-SI"/>
        </w:rPr>
      </w:pPr>
      <w:r w:rsidRPr="00662C0D">
        <w:rPr>
          <w:lang w:val="sl-SI" w:eastAsia="sk-SK"/>
        </w:rPr>
        <w:t>3.</w:t>
      </w:r>
      <w:r w:rsidRPr="00662C0D">
        <w:rPr>
          <w:lang w:val="sl-SI"/>
        </w:rPr>
        <w:tab/>
      </w:r>
    </w:p>
    <w:p w14:paraId="51251D9F" w14:textId="77777777" w:rsidR="00E11A8E" w:rsidRPr="00662C0D" w:rsidRDefault="00E11A8E" w:rsidP="009C3A3C">
      <w:pPr>
        <w:ind w:left="710" w:hanging="284"/>
        <w:rPr>
          <w:lang w:val="sl-SI"/>
        </w:rPr>
      </w:pPr>
    </w:p>
    <w:p w14:paraId="17EE3913" w14:textId="77777777" w:rsidR="00B334E9" w:rsidRPr="00662C0D" w:rsidRDefault="00F43667">
      <w:pPr>
        <w:ind w:left="710" w:hanging="284"/>
        <w:rPr>
          <w:u w:val="single"/>
          <w:lang w:val="sl-SI"/>
        </w:rPr>
      </w:pPr>
      <w:r w:rsidRPr="00662C0D">
        <w:rPr>
          <w:lang w:val="sl-SI"/>
        </w:rPr>
        <w:t>4.</w:t>
      </w:r>
      <w:r w:rsidRPr="00662C0D">
        <w:rPr>
          <w:lang w:val="sl-SI"/>
        </w:rPr>
        <w:tab/>
      </w:r>
    </w:p>
    <w:sectPr w:rsidR="00B334E9" w:rsidRPr="00662C0D" w:rsidSect="002B41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B4B66" w14:textId="77777777" w:rsidR="00610816" w:rsidRDefault="00610816" w:rsidP="00861A1A">
      <w:r>
        <w:separator/>
      </w:r>
    </w:p>
  </w:endnote>
  <w:endnote w:type="continuationSeparator" w:id="0">
    <w:p w14:paraId="42839B01" w14:textId="77777777" w:rsidR="00610816" w:rsidRDefault="0061081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8117A" w14:textId="77777777" w:rsidR="009E6D5C" w:rsidRDefault="009E6D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7FEEEF81" w14:textId="77777777" w:rsidTr="00CA51B5">
      <w:tc>
        <w:tcPr>
          <w:tcW w:w="2518" w:type="dxa"/>
        </w:tcPr>
        <w:p w14:paraId="6DA83D1A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062152C9" wp14:editId="4771A723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A3CFB2A" w14:textId="77777777" w:rsidR="00B334E9" w:rsidRPr="00763F70" w:rsidRDefault="00F4366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763F70">
            <w:rPr>
              <w:sz w:val="16"/>
              <w:szCs w:val="16"/>
              <w:lang w:val="de-DE"/>
            </w:rPr>
            <w:t>Ta projekt je financirala Evropska komisija.</w:t>
          </w:r>
        </w:p>
        <w:p w14:paraId="407C69AD" w14:textId="77777777" w:rsidR="00B334E9" w:rsidRPr="00763F70" w:rsidRDefault="00F4366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763F70">
            <w:rPr>
              <w:sz w:val="16"/>
              <w:szCs w:val="16"/>
              <w:lang w:val="de-DE"/>
            </w:rPr>
            <w:t>Ta publikacija [sporočilo] odraža le stališča avtorja in Komisija ni odgovorna za kakršno koli uporabo informacij, ki jih vsebuje.</w:t>
          </w:r>
        </w:p>
      </w:tc>
    </w:tr>
    <w:tr w:rsidR="00BF5E09" w:rsidRPr="004A7E5F" w14:paraId="28403040" w14:textId="77777777" w:rsidTr="00CA51B5">
      <w:tc>
        <w:tcPr>
          <w:tcW w:w="8472" w:type="dxa"/>
          <w:gridSpan w:val="2"/>
        </w:tcPr>
        <w:p w14:paraId="0C672A04" w14:textId="77777777" w:rsidR="00B334E9" w:rsidRPr="00763F70" w:rsidRDefault="00F43667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de-DE"/>
            </w:rPr>
          </w:pPr>
          <w:r w:rsidRPr="00763F70">
            <w:rPr>
              <w:sz w:val="16"/>
              <w:szCs w:val="16"/>
              <w:lang w:val="de-DE"/>
            </w:rPr>
            <w:t xml:space="preserve">DiT4LL </w:t>
          </w:r>
          <w:r w:rsidR="001572EB" w:rsidRPr="00763F70">
            <w:rPr>
              <w:sz w:val="16"/>
              <w:szCs w:val="16"/>
              <w:lang w:val="de-DE"/>
            </w:rPr>
            <w:t xml:space="preserve">- </w:t>
          </w:r>
          <w:r w:rsidRPr="00763F70">
            <w:rPr>
              <w:sz w:val="16"/>
              <w:szCs w:val="16"/>
              <w:lang w:val="de-DE"/>
            </w:rPr>
            <w:t>Digitalne tehnologije za predavanje in učenje</w:t>
          </w:r>
        </w:p>
      </w:tc>
      <w:tc>
        <w:tcPr>
          <w:tcW w:w="850" w:type="dxa"/>
          <w:vAlign w:val="bottom"/>
        </w:tcPr>
        <w:p w14:paraId="6CC3A28F" w14:textId="77777777" w:rsidR="00B334E9" w:rsidRDefault="00F43667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4187DB18" w14:textId="77777777" w:rsidR="00861A1A" w:rsidRPr="004A7E5F" w:rsidRDefault="00861A1A" w:rsidP="00BF5E09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AB49F" w14:textId="77777777" w:rsidR="009E6D5C" w:rsidRDefault="009E6D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3EBE8" w14:textId="77777777" w:rsidR="00610816" w:rsidRDefault="00610816" w:rsidP="00861A1A">
      <w:r>
        <w:separator/>
      </w:r>
    </w:p>
  </w:footnote>
  <w:footnote w:type="continuationSeparator" w:id="0">
    <w:p w14:paraId="6EB0C79E" w14:textId="77777777" w:rsidR="00610816" w:rsidRDefault="0061081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4B2EC" w14:textId="77777777" w:rsidR="009E6D5C" w:rsidRDefault="009E6D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EB8A0" w14:textId="77777777" w:rsidR="00B334E9" w:rsidRDefault="00F43667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7CA88D4" wp14:editId="0FF005F5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2BADAA64" w14:textId="3F06196D" w:rsidR="00B334E9" w:rsidRDefault="009E6D5C" w:rsidP="009E6D5C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E6D5C">
      <w:rPr>
        <w:rFonts w:ascii="Calibri" w:hAnsi="Calibri"/>
        <w:smallCaps/>
        <w:noProof/>
        <w:sz w:val="20"/>
        <w:szCs w:val="20"/>
        <w:lang w:val="en-US"/>
      </w:rPr>
      <w:t>Zelena energija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24DA" w14:textId="77777777" w:rsidR="009E6D5C" w:rsidRDefault="009E6D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78B8"/>
    <w:rsid w:val="001F6290"/>
    <w:rsid w:val="002102EA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39AE"/>
    <w:rsid w:val="002B41A8"/>
    <w:rsid w:val="002C1E4C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85367"/>
    <w:rsid w:val="0039238A"/>
    <w:rsid w:val="003B1326"/>
    <w:rsid w:val="003B7E64"/>
    <w:rsid w:val="003C2268"/>
    <w:rsid w:val="003C5B45"/>
    <w:rsid w:val="003D41BB"/>
    <w:rsid w:val="003E01BE"/>
    <w:rsid w:val="003F03EB"/>
    <w:rsid w:val="003F623C"/>
    <w:rsid w:val="003F7F87"/>
    <w:rsid w:val="00402B09"/>
    <w:rsid w:val="00415C7A"/>
    <w:rsid w:val="00417ED2"/>
    <w:rsid w:val="00435704"/>
    <w:rsid w:val="00437CAC"/>
    <w:rsid w:val="004541B4"/>
    <w:rsid w:val="0046567F"/>
    <w:rsid w:val="00472203"/>
    <w:rsid w:val="00475954"/>
    <w:rsid w:val="004767EE"/>
    <w:rsid w:val="0048157F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27F3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3C64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10816"/>
    <w:rsid w:val="00615A1C"/>
    <w:rsid w:val="00625B5A"/>
    <w:rsid w:val="00626BE0"/>
    <w:rsid w:val="0063686B"/>
    <w:rsid w:val="006435FE"/>
    <w:rsid w:val="0064494B"/>
    <w:rsid w:val="00654C16"/>
    <w:rsid w:val="00662C0D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3F70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4592B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E6D5C"/>
    <w:rsid w:val="009F6E5E"/>
    <w:rsid w:val="00A12C28"/>
    <w:rsid w:val="00A17111"/>
    <w:rsid w:val="00A21409"/>
    <w:rsid w:val="00A26A28"/>
    <w:rsid w:val="00A30404"/>
    <w:rsid w:val="00A41E41"/>
    <w:rsid w:val="00A50FFF"/>
    <w:rsid w:val="00A527AF"/>
    <w:rsid w:val="00A54992"/>
    <w:rsid w:val="00A60021"/>
    <w:rsid w:val="00A633E1"/>
    <w:rsid w:val="00A65E53"/>
    <w:rsid w:val="00A67360"/>
    <w:rsid w:val="00A8234A"/>
    <w:rsid w:val="00A87816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35A4"/>
    <w:rsid w:val="00AD6E4D"/>
    <w:rsid w:val="00AF5281"/>
    <w:rsid w:val="00B01599"/>
    <w:rsid w:val="00B15DB4"/>
    <w:rsid w:val="00B177D0"/>
    <w:rsid w:val="00B3151A"/>
    <w:rsid w:val="00B334E9"/>
    <w:rsid w:val="00B3596F"/>
    <w:rsid w:val="00B37307"/>
    <w:rsid w:val="00B41B70"/>
    <w:rsid w:val="00B44FAF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0B1"/>
    <w:rsid w:val="00BD3D30"/>
    <w:rsid w:val="00BD7612"/>
    <w:rsid w:val="00BE6648"/>
    <w:rsid w:val="00BF590A"/>
    <w:rsid w:val="00BF5E09"/>
    <w:rsid w:val="00BF6970"/>
    <w:rsid w:val="00C04F3C"/>
    <w:rsid w:val="00C148FD"/>
    <w:rsid w:val="00C23146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C4CB0"/>
    <w:rsid w:val="00CD6FC8"/>
    <w:rsid w:val="00CE09BA"/>
    <w:rsid w:val="00CF4DFA"/>
    <w:rsid w:val="00D060B3"/>
    <w:rsid w:val="00D06992"/>
    <w:rsid w:val="00D20A5C"/>
    <w:rsid w:val="00D2650E"/>
    <w:rsid w:val="00D33524"/>
    <w:rsid w:val="00D432A5"/>
    <w:rsid w:val="00D573B0"/>
    <w:rsid w:val="00D6535B"/>
    <w:rsid w:val="00D71B81"/>
    <w:rsid w:val="00D773FA"/>
    <w:rsid w:val="00D87DC2"/>
    <w:rsid w:val="00DA18A6"/>
    <w:rsid w:val="00DA1F5C"/>
    <w:rsid w:val="00DA204B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52FF"/>
    <w:rsid w:val="00E41087"/>
    <w:rsid w:val="00E516D7"/>
    <w:rsid w:val="00E5359D"/>
    <w:rsid w:val="00E54A46"/>
    <w:rsid w:val="00E57A1B"/>
    <w:rsid w:val="00E65738"/>
    <w:rsid w:val="00E6611B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3667"/>
    <w:rsid w:val="00F46B18"/>
    <w:rsid w:val="00F748A6"/>
    <w:rsid w:val="00F82C59"/>
    <w:rsid w:val="00F871C6"/>
    <w:rsid w:val="00F8749B"/>
    <w:rsid w:val="00FA74D9"/>
    <w:rsid w:val="00FB201E"/>
    <w:rsid w:val="00FD3A76"/>
    <w:rsid w:val="00FE08D5"/>
    <w:rsid w:val="00FF25EC"/>
    <w:rsid w:val="00FF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61EC10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615A1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15A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15A1C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5A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15A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6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keywords>, docId:FD0605612A0C87E75F918224DA3BE1B8</cp:keywords>
  <cp:lastModifiedBy>Nevosad, Marek</cp:lastModifiedBy>
  <cp:revision>11</cp:revision>
  <cp:lastPrinted>2013-05-24T14:00:00Z</cp:lastPrinted>
  <dcterms:created xsi:type="dcterms:W3CDTF">2022-06-04T17:43:00Z</dcterms:created>
  <dcterms:modified xsi:type="dcterms:W3CDTF">2023-01-26T14:53:00Z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