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83A" w:rsidRPr="00AE566D" w:rsidRDefault="006B483A" w:rsidP="006B483A">
      <w:pPr>
        <w:pStyle w:val="eTask"/>
        <w:rPr>
          <w:lang w:val="cs-CZ"/>
        </w:rPr>
      </w:pPr>
      <w:r w:rsidRPr="00AE566D">
        <w:rPr>
          <w:lang w:val="cs-CZ"/>
        </w:rPr>
        <w:t xml:space="preserve">Napište čtyři druhy virtuálních mobilních operátorů (MVNO) </w:t>
      </w:r>
    </w:p>
    <w:p w:rsidR="001922A0" w:rsidRPr="00AE566D" w:rsidRDefault="001922A0" w:rsidP="00BF590A">
      <w:pPr>
        <w:pStyle w:val="eTask"/>
        <w:numPr>
          <w:ilvl w:val="0"/>
          <w:numId w:val="0"/>
        </w:numPr>
        <w:ind w:left="567" w:hanging="425"/>
        <w:rPr>
          <w:lang w:val="cs-CZ"/>
        </w:rPr>
      </w:pPr>
    </w:p>
    <w:p w:rsidR="00EB6B74" w:rsidRPr="00AE566D" w:rsidRDefault="00EB6B74" w:rsidP="004A7E5F">
      <w:pPr>
        <w:ind w:left="992" w:hanging="425"/>
        <w:rPr>
          <w:u w:val="single"/>
        </w:rPr>
      </w:pPr>
      <w:r w:rsidRPr="00AE566D">
        <w:t>1.</w:t>
      </w:r>
      <w:r w:rsidRPr="00AE566D">
        <w:tab/>
      </w:r>
    </w:p>
    <w:p w:rsidR="00EB6B74" w:rsidRPr="00AE566D" w:rsidRDefault="00EB6B74" w:rsidP="004A7E5F">
      <w:pPr>
        <w:ind w:left="992" w:hanging="425"/>
      </w:pPr>
    </w:p>
    <w:p w:rsidR="00EB6B74" w:rsidRPr="00AE566D" w:rsidRDefault="00EB6B74" w:rsidP="004A7E5F">
      <w:pPr>
        <w:ind w:left="992" w:hanging="425"/>
        <w:rPr>
          <w:noProof/>
          <w:lang w:eastAsia="sk-SK"/>
        </w:rPr>
      </w:pPr>
      <w:r w:rsidRPr="00AE566D">
        <w:rPr>
          <w:noProof/>
          <w:lang w:eastAsia="sk-SK"/>
        </w:rPr>
        <w:t>2.</w:t>
      </w:r>
      <w:r w:rsidRPr="00AE566D">
        <w:tab/>
      </w:r>
    </w:p>
    <w:p w:rsidR="00EB6B74" w:rsidRPr="00AE566D" w:rsidRDefault="00EB6B74" w:rsidP="004A7E5F">
      <w:pPr>
        <w:ind w:left="992" w:hanging="425"/>
        <w:rPr>
          <w:noProof/>
          <w:lang w:eastAsia="sk-SK"/>
        </w:rPr>
      </w:pPr>
    </w:p>
    <w:p w:rsidR="00EB6B74" w:rsidRPr="00AE566D" w:rsidRDefault="00EB6B74" w:rsidP="004A7E5F">
      <w:pPr>
        <w:ind w:left="992" w:hanging="425"/>
      </w:pPr>
      <w:r w:rsidRPr="00AE566D">
        <w:rPr>
          <w:noProof/>
          <w:lang w:eastAsia="sk-SK"/>
        </w:rPr>
        <w:t>3.</w:t>
      </w:r>
      <w:r w:rsidRPr="00AE566D">
        <w:tab/>
      </w:r>
    </w:p>
    <w:p w:rsidR="00F01181" w:rsidRPr="00AE566D" w:rsidRDefault="00F01181" w:rsidP="004A7E5F">
      <w:pPr>
        <w:ind w:left="992" w:hanging="425"/>
        <w:rPr>
          <w:noProof/>
          <w:lang w:eastAsia="sk-SK"/>
        </w:rPr>
      </w:pPr>
    </w:p>
    <w:p w:rsidR="004A7E5F" w:rsidRPr="00AE566D" w:rsidRDefault="004A7E5F" w:rsidP="004A7E5F">
      <w:pPr>
        <w:ind w:left="992" w:hanging="425"/>
        <w:rPr>
          <w:noProof/>
          <w:lang w:eastAsia="sk-SK"/>
        </w:rPr>
      </w:pPr>
      <w:r w:rsidRPr="00AE566D">
        <w:rPr>
          <w:noProof/>
          <w:lang w:eastAsia="sk-SK"/>
        </w:rPr>
        <w:t>4.</w:t>
      </w:r>
      <w:r w:rsidRPr="00AE566D">
        <w:rPr>
          <w:noProof/>
          <w:lang w:eastAsia="sk-SK"/>
        </w:rPr>
        <w:tab/>
      </w:r>
    </w:p>
    <w:p w:rsidR="00C148FD" w:rsidRPr="00AE566D" w:rsidRDefault="00C148FD" w:rsidP="00BF590A">
      <w:pPr>
        <w:pStyle w:val="eLineBottom"/>
        <w:ind w:left="154"/>
      </w:pPr>
    </w:p>
    <w:p w:rsidR="00C148FD" w:rsidRPr="00AE566D" w:rsidRDefault="00C148FD" w:rsidP="00BF590A">
      <w:pPr>
        <w:ind w:left="154"/>
      </w:pPr>
    </w:p>
    <w:p w:rsidR="00C148FD" w:rsidRPr="00AE566D" w:rsidRDefault="00D61B90" w:rsidP="00BF590A">
      <w:pPr>
        <w:pStyle w:val="eTask"/>
        <w:rPr>
          <w:lang w:val="cs-CZ"/>
        </w:rPr>
      </w:pPr>
      <w:r w:rsidRPr="00AE566D">
        <w:rPr>
          <w:lang w:val="cs-CZ"/>
        </w:rPr>
        <w:t>Vyberte správnou možnost z výběru</w:t>
      </w:r>
    </w:p>
    <w:p w:rsidR="00BC1E8F" w:rsidRPr="00AE566D" w:rsidRDefault="00BC1E8F" w:rsidP="00BF590A">
      <w:pPr>
        <w:pStyle w:val="eTask"/>
        <w:numPr>
          <w:ilvl w:val="0"/>
          <w:numId w:val="0"/>
        </w:numPr>
        <w:ind w:left="154"/>
        <w:rPr>
          <w:lang w:val="cs-CZ"/>
        </w:rPr>
      </w:pPr>
    </w:p>
    <w:p w:rsidR="006E598F" w:rsidRPr="00071917" w:rsidRDefault="001A1D12" w:rsidP="00D61B90">
      <w:pPr>
        <w:pStyle w:val="eCheckBoxText"/>
        <w:spacing w:line="360" w:lineRule="auto"/>
        <w:ind w:left="567" w:firstLine="0"/>
      </w:pPr>
      <w:r w:rsidRPr="00071917">
        <w:t xml:space="preserve">Virtualizace vytvářením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méně</m:t>
                  </m:r>
                </m:e>
              </m:mr>
              <m:mr>
                <m:e>
                  <m:r>
                    <m:rPr>
                      <m:nor/>
                    </m:rPr>
                    <m:t>více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  <m:r>
          <w:rPr>
            <w:rFonts w:ascii="Cambria Math" w:hAnsi="Cambria Math"/>
          </w:rPr>
          <m:t xml:space="preserve"> </m:t>
        </m:r>
      </m:oMath>
      <w:r w:rsidRPr="00071917">
        <w:t xml:space="preserve">prostředků z jednoho počítače nebo serveru zlepšuje škálovatelnost a zpracování úloh. Díky tomu ve výsledku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snižuje</m:t>
                  </m:r>
                </m:e>
              </m:mr>
              <m:mr>
                <m:e>
                  <m:r>
                    <m:rPr>
                      <m:nor/>
                    </m:rPr>
                    <m:t>zvyšuje</m:t>
                  </m:r>
                </m:e>
              </m:mr>
            </m:m>
          </m:e>
        </m:d>
      </m:oMath>
      <w:r w:rsidRPr="00071917">
        <w:t xml:space="preserve"> celkový počet využívaných serverů, spotřebu energie, náklady na infrastrukturu a požadovanou údržbu. Virtualizace spadá do čtyř hlavních kategorií. První je virtualizace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plochy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eastAsia="Cambria Math"/>
                    </w:rPr>
                    <m:t>úložiště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071917">
        <w:t xml:space="preserve">, která umožňuje jednomu centralizovanému serveru poskytovat a spravovat přizpůsobené plochy. Druhá je virtualizace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sítě</m:t>
                  </m:r>
                </m:e>
              </m:mr>
              <m:mr>
                <m:e>
                  <m:r>
                    <m:rPr>
                      <m:nor/>
                    </m:rPr>
                    <m:t>softwaru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</m:e>
              </m:mr>
            </m:m>
          </m:e>
        </m:d>
      </m:oMath>
      <w:r w:rsidRPr="00071917">
        <w:t xml:space="preserve">, navržená pro rozdělení šířky pásma sítě mezi nezávislé kanály, které se později přiřadí konkrétním serverům nebo zařízením. Třetí kategorie je virtualizace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sítě</m:t>
                  </m:r>
                </m:e>
              </m:mr>
              <m:mr>
                <m:e>
                  <m:r>
                    <m:rPr>
                      <m:nor/>
                    </m:rPr>
                    <m:t>softwaru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071917">
        <w:t xml:space="preserve">, která odděluje aplikace od hardwaru a operačního systému. Čtvrtá kategorie je virtualizace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plochy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eastAsia="Cambria Math"/>
                    </w:rPr>
                    <m:t>úložiště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071917">
        <w:t>, která kombinuje několik prostředků síťového úložiště v jediném úložném zařízení, ke kterému má přístup více uživatelů.</w:t>
      </w:r>
    </w:p>
    <w:p w:rsidR="00071917" w:rsidRPr="00AE566D" w:rsidRDefault="00071917" w:rsidP="00071917">
      <w:pPr>
        <w:pStyle w:val="eLineBottom"/>
        <w:ind w:left="154"/>
      </w:pPr>
    </w:p>
    <w:p w:rsidR="00F1459B" w:rsidRPr="00AE566D" w:rsidRDefault="00F1459B" w:rsidP="00F1459B"/>
    <w:p w:rsidR="00F1459B" w:rsidRPr="00AE566D" w:rsidRDefault="006B483A" w:rsidP="00F1459B">
      <w:pPr>
        <w:pStyle w:val="eTask"/>
        <w:rPr>
          <w:lang w:val="cs-CZ"/>
        </w:rPr>
      </w:pPr>
      <w:r w:rsidRPr="00AE566D">
        <w:rPr>
          <w:lang w:val="cs-CZ"/>
        </w:rPr>
        <w:t>Napište alespoň</w:t>
      </w:r>
      <w:r w:rsidR="00F1459B" w:rsidRPr="00AE566D">
        <w:rPr>
          <w:lang w:val="cs-CZ"/>
        </w:rPr>
        <w:t xml:space="preserve"> 4 </w:t>
      </w:r>
      <w:r w:rsidRPr="00AE566D">
        <w:rPr>
          <w:lang w:val="cs-CZ"/>
        </w:rPr>
        <w:t>způsoby, kterými je možné dosáhnout stereoskopického zobrazování.</w:t>
      </w:r>
    </w:p>
    <w:p w:rsidR="00F1459B" w:rsidRPr="00AE566D" w:rsidRDefault="00F1459B" w:rsidP="00F1459B">
      <w:pPr>
        <w:pStyle w:val="eCheckBoxText"/>
        <w:spacing w:line="360" w:lineRule="auto"/>
        <w:ind w:left="154"/>
        <w:jc w:val="both"/>
      </w:pPr>
    </w:p>
    <w:p w:rsidR="00F1459B" w:rsidRPr="00AE566D" w:rsidRDefault="00F1459B" w:rsidP="004A7E5F">
      <w:pPr>
        <w:ind w:left="710" w:hanging="284"/>
        <w:rPr>
          <w:u w:val="single"/>
        </w:rPr>
      </w:pPr>
      <w:r w:rsidRPr="00AE566D">
        <w:t>1.</w:t>
      </w:r>
      <w:r w:rsidRPr="00AE566D">
        <w:tab/>
      </w:r>
    </w:p>
    <w:p w:rsidR="00F1459B" w:rsidRPr="00AE566D" w:rsidRDefault="00F1459B" w:rsidP="004A7E5F">
      <w:pPr>
        <w:ind w:left="710" w:hanging="284"/>
      </w:pPr>
    </w:p>
    <w:p w:rsidR="00F1459B" w:rsidRPr="00AE566D" w:rsidRDefault="00F1459B" w:rsidP="004A7E5F">
      <w:pPr>
        <w:ind w:left="710" w:hanging="284"/>
        <w:rPr>
          <w:u w:val="single"/>
        </w:rPr>
      </w:pPr>
      <w:r w:rsidRPr="00AE566D">
        <w:rPr>
          <w:noProof/>
          <w:lang w:eastAsia="sk-SK"/>
        </w:rPr>
        <w:t>2.</w:t>
      </w:r>
      <w:r w:rsidRPr="00AE566D">
        <w:tab/>
      </w:r>
    </w:p>
    <w:p w:rsidR="00F1459B" w:rsidRPr="00AE566D" w:rsidRDefault="00F1459B" w:rsidP="004A7E5F">
      <w:pPr>
        <w:ind w:left="710" w:hanging="284"/>
        <w:rPr>
          <w:noProof/>
          <w:lang w:eastAsia="sk-SK"/>
        </w:rPr>
      </w:pPr>
    </w:p>
    <w:p w:rsidR="00F1459B" w:rsidRPr="00AE566D" w:rsidRDefault="00F1459B" w:rsidP="004A7E5F">
      <w:pPr>
        <w:ind w:left="710" w:hanging="284"/>
        <w:rPr>
          <w:u w:val="single"/>
        </w:rPr>
      </w:pPr>
      <w:r w:rsidRPr="00AE566D">
        <w:rPr>
          <w:noProof/>
          <w:lang w:eastAsia="sk-SK"/>
        </w:rPr>
        <w:t>3.</w:t>
      </w:r>
      <w:r w:rsidRPr="00AE566D">
        <w:tab/>
      </w:r>
    </w:p>
    <w:p w:rsidR="00F1459B" w:rsidRPr="00AE566D" w:rsidRDefault="00F1459B" w:rsidP="004A7E5F">
      <w:pPr>
        <w:ind w:left="710" w:hanging="284"/>
      </w:pPr>
    </w:p>
    <w:p w:rsidR="00F1459B" w:rsidRPr="00AE566D" w:rsidRDefault="00F1459B" w:rsidP="004A7E5F">
      <w:pPr>
        <w:ind w:left="710" w:hanging="284"/>
        <w:rPr>
          <w:u w:val="single"/>
        </w:rPr>
      </w:pPr>
      <w:r w:rsidRPr="00AE566D">
        <w:t>4.</w:t>
      </w:r>
      <w:r w:rsidRPr="00AE566D">
        <w:tab/>
      </w:r>
    </w:p>
    <w:p w:rsidR="009A6DD0" w:rsidRPr="00AE566D" w:rsidRDefault="009A6DD0" w:rsidP="004A7E5F">
      <w:pPr>
        <w:pStyle w:val="eLineBottom"/>
        <w:ind w:left="154"/>
      </w:pPr>
    </w:p>
    <w:p w:rsidR="00FA22AA" w:rsidRPr="00AE566D" w:rsidRDefault="00D61B90" w:rsidP="00FA22AA">
      <w:pPr>
        <w:pStyle w:val="eTask"/>
        <w:rPr>
          <w:lang w:val="cs-CZ"/>
        </w:rPr>
      </w:pPr>
      <w:r w:rsidRPr="00AE566D">
        <w:rPr>
          <w:lang w:val="cs-CZ"/>
        </w:rPr>
        <w:lastRenderedPageBreak/>
        <w:t xml:space="preserve">Přiřaďte pojmy z levého sloupce odpovídajícím </w:t>
      </w:r>
      <w:proofErr w:type="spellStart"/>
      <w:r w:rsidRPr="00AE566D">
        <w:rPr>
          <w:lang w:val="cs-CZ"/>
        </w:rPr>
        <w:t>virtualizačním</w:t>
      </w:r>
      <w:proofErr w:type="spellEnd"/>
      <w:r w:rsidRPr="00AE566D">
        <w:rPr>
          <w:lang w:val="cs-CZ"/>
        </w:rPr>
        <w:t xml:space="preserve"> platformám vpravo.</w:t>
      </w:r>
    </w:p>
    <w:p w:rsidR="00063674" w:rsidRPr="00AE566D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79"/>
        <w:gridCol w:w="3636"/>
        <w:gridCol w:w="2921"/>
      </w:tblGrid>
      <w:tr w:rsidR="00AE566D" w:rsidRPr="00AE566D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AE566D" w:rsidRDefault="00D61B90" w:rsidP="00F1459B">
            <w:pPr>
              <w:pStyle w:val="eCheckBoxText"/>
              <w:ind w:left="0" w:firstLine="0"/>
              <w:contextualSpacing/>
              <w:jc w:val="center"/>
            </w:pPr>
            <w:r w:rsidRPr="00AE566D">
              <w:t>Kontejnerizace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AE566D" w:rsidRDefault="00F1459B" w:rsidP="00F1459B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AE566D">
              <w:t>Oracle</w:t>
            </w:r>
            <w:proofErr w:type="spellEnd"/>
            <w:r w:rsidRPr="00AE566D">
              <w:t xml:space="preserve"> </w:t>
            </w:r>
            <w:proofErr w:type="spellStart"/>
            <w:r w:rsidRPr="00AE566D">
              <w:t>VirtualBox</w:t>
            </w:r>
            <w:proofErr w:type="spellEnd"/>
          </w:p>
        </w:tc>
      </w:tr>
      <w:tr w:rsidR="00AE566D" w:rsidRPr="00AE566D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E566D" w:rsidRPr="00AE566D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AE566D" w:rsidRDefault="00D61B90" w:rsidP="00F1459B">
            <w:pPr>
              <w:pStyle w:val="eCheckBoxText"/>
              <w:ind w:left="0" w:firstLine="0"/>
              <w:contextualSpacing/>
              <w:jc w:val="center"/>
            </w:pPr>
            <w:r w:rsidRPr="00AE566D">
              <w:t>Emulace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AE566D" w:rsidRDefault="00F1459B" w:rsidP="00F1459B">
            <w:pPr>
              <w:pStyle w:val="eCheckBoxText"/>
              <w:ind w:left="0" w:firstLine="0"/>
              <w:contextualSpacing/>
              <w:jc w:val="center"/>
            </w:pPr>
            <w:r w:rsidRPr="00AE566D">
              <w:t>Microsoft Hyper-V</w:t>
            </w:r>
          </w:p>
        </w:tc>
      </w:tr>
      <w:tr w:rsidR="00AE566D" w:rsidRPr="00AE566D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E566D" w:rsidRPr="00AE566D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AE566D" w:rsidRDefault="00F1459B" w:rsidP="00F1459B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AE566D">
              <w:t>Paravirtualiz</w:t>
            </w:r>
            <w:r w:rsidR="00D61B90" w:rsidRPr="00AE566D">
              <w:t>ace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AE566D" w:rsidRDefault="00F1459B" w:rsidP="00F1459B">
            <w:pPr>
              <w:pStyle w:val="eCheckBoxText"/>
              <w:ind w:left="0" w:firstLine="0"/>
              <w:contextualSpacing/>
              <w:jc w:val="center"/>
            </w:pPr>
            <w:r w:rsidRPr="00AE566D">
              <w:t>QEMU</w:t>
            </w:r>
          </w:p>
        </w:tc>
      </w:tr>
      <w:tr w:rsidR="00AE566D" w:rsidRPr="00AE566D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E566D" w:rsidRPr="00AE566D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6A7E" w:rsidRPr="00AE566D" w:rsidRDefault="00D61B90" w:rsidP="00F1459B">
            <w:pPr>
              <w:pStyle w:val="eCheckBoxText"/>
              <w:ind w:left="0" w:firstLine="0"/>
              <w:contextualSpacing/>
              <w:jc w:val="center"/>
            </w:pPr>
            <w:r w:rsidRPr="00AE566D">
              <w:t>Plná</w:t>
            </w:r>
            <w:r w:rsidR="00F1459B" w:rsidRPr="00AE566D">
              <w:t xml:space="preserve"> </w:t>
            </w:r>
            <w:r w:rsidR="004A7E5F" w:rsidRPr="00AE566D">
              <w:t>virtualiza</w:t>
            </w:r>
            <w:r w:rsidRPr="00AE566D">
              <w:t>ce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AE566D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D6A7E" w:rsidRPr="00AE566D" w:rsidRDefault="00F1459B" w:rsidP="00F1459B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AE566D">
              <w:t>Docker</w:t>
            </w:r>
            <w:proofErr w:type="spellEnd"/>
          </w:p>
        </w:tc>
      </w:tr>
    </w:tbl>
    <w:p w:rsidR="00A21409" w:rsidRPr="00AE566D" w:rsidRDefault="00A21409" w:rsidP="004A7E5F">
      <w:pPr>
        <w:pStyle w:val="eLineBottom"/>
        <w:ind w:left="154"/>
      </w:pPr>
    </w:p>
    <w:p w:rsidR="00F1459B" w:rsidRPr="00AE566D" w:rsidRDefault="00F1459B" w:rsidP="004A7E5F"/>
    <w:p w:rsidR="00715563" w:rsidRPr="00AE566D" w:rsidRDefault="00715563" w:rsidP="00715563">
      <w:pPr>
        <w:pStyle w:val="eTask"/>
        <w:numPr>
          <w:ilvl w:val="0"/>
          <w:numId w:val="14"/>
        </w:numPr>
        <w:rPr>
          <w:lang w:val="cs-CZ"/>
        </w:rPr>
      </w:pPr>
      <w:r w:rsidRPr="00AE566D">
        <w:rPr>
          <w:lang w:val="cs-CZ"/>
        </w:rPr>
        <w:t>Vyberte správnou možnost z výběru</w:t>
      </w:r>
    </w:p>
    <w:p w:rsidR="00D61B90" w:rsidRPr="00AE566D" w:rsidRDefault="00D61B90" w:rsidP="00D61B90">
      <w:pPr>
        <w:pStyle w:val="eCheckBoxText"/>
        <w:spacing w:line="360" w:lineRule="auto"/>
        <w:ind w:left="567" w:firstLine="0"/>
      </w:pPr>
    </w:p>
    <w:p w:rsidR="00D61B90" w:rsidRPr="00AE566D" w:rsidRDefault="00793EAB" w:rsidP="00715563">
      <w:pPr>
        <w:pStyle w:val="eCheckBoxText"/>
        <w:spacing w:line="360" w:lineRule="auto"/>
        <w:ind w:left="567" w:firstLine="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Kontejnerová</m:t>
                </m:r>
              </m:e>
              <m:e>
                <m:r>
                  <m:rPr>
                    <m:nor/>
                  </m:rPr>
                  <m:t>Krabicová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D61B90" w:rsidRPr="00AE566D">
        <w:t xml:space="preserve"> virtualizace je virtualizace na úrovni operačního systému, kdy jsou v rámci jednoho operačního systému vytvořena navzájem oddělená prostředí, nazývané kontejnery.</w:t>
      </w:r>
    </w:p>
    <w:p w:rsidR="00D61B90" w:rsidRPr="00AE566D" w:rsidRDefault="00793EAB" w:rsidP="00715563">
      <w:pPr>
        <w:pStyle w:val="eCheckBoxText"/>
        <w:spacing w:line="360" w:lineRule="auto"/>
        <w:ind w:left="567" w:firstLine="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Simulace</m:t>
                </m:r>
              </m:e>
              <m:e>
                <m:r>
                  <m:rPr>
                    <m:nor/>
                  </m:rPr>
                  <m:t>Emulace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="00D61B90" w:rsidRPr="00AE566D">
        <w:t xml:space="preserve"> je virtualizace založená na interpretaci strojového kódu </w:t>
      </w:r>
      <w:r w:rsidR="00715563" w:rsidRPr="00AE566D">
        <w:t>j</w:t>
      </w:r>
      <w:r w:rsidR="00D61B90" w:rsidRPr="00AE566D">
        <w:t>edné konkrétní platformy na jiné (odlišné/nekompatibilní).</w:t>
      </w:r>
    </w:p>
    <w:p w:rsidR="00715563" w:rsidRPr="00AE566D" w:rsidRDefault="00715563" w:rsidP="00715563">
      <w:pPr>
        <w:pStyle w:val="eCheckBoxText"/>
        <w:spacing w:line="360" w:lineRule="auto"/>
        <w:ind w:left="567" w:firstLine="0"/>
      </w:pPr>
      <w:proofErr w:type="spellStart"/>
      <w:r w:rsidRPr="00AE566D">
        <w:t>Paravirtualizace</w:t>
      </w:r>
      <w:proofErr w:type="spellEnd"/>
      <w:r w:rsidRPr="00AE566D">
        <w:t xml:space="preserve"> provádí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jen částečnou</m:t>
                </m:r>
              </m:e>
              <m:e>
                <m:r>
                  <m:rPr>
                    <m:nor/>
                  </m:rPr>
                  <m:t>úplnou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AE566D">
        <w:t xml:space="preserve"> abstrakci na úrovni virtuálního počítače a poskytuje virtuální prostředí podobné fyzickému, na kterém je daný virtuální počítač provozován.</w:t>
      </w:r>
    </w:p>
    <w:p w:rsidR="00715563" w:rsidRPr="00AE566D" w:rsidRDefault="00715563" w:rsidP="00715563">
      <w:pPr>
        <w:pStyle w:val="eCheckBoxText"/>
        <w:spacing w:line="360" w:lineRule="auto"/>
        <w:ind w:left="567" w:firstLine="0"/>
      </w:pPr>
      <w:r w:rsidRPr="00AE566D">
        <w:t xml:space="preserve">Plná virtualizace nastává, pokud jsou </w:t>
      </w:r>
      <w:proofErr w:type="spellStart"/>
      <w:r w:rsidRPr="00AE566D">
        <w:t>virtualizovány</w:t>
      </w:r>
      <w:proofErr w:type="spellEnd"/>
      <w:r w:rsidRPr="00AE566D">
        <w:t xml:space="preserve"> veškeré součásti počítače. Proto vyžaduje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stejnou</m:t>
                </m:r>
              </m:e>
              <m:e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rozdílnou</m:t>
                </m:r>
              </m:e>
            </m:eqArr>
            <m:r>
              <w:rPr>
                <w:rFonts w:ascii="Cambria Math" w:hAnsi="Cambria Math"/>
              </w:rPr>
              <m:t xml:space="preserve"> </m:t>
            </m:r>
          </m:e>
        </m:d>
      </m:oMath>
      <w:r w:rsidRPr="00AE566D">
        <w:t xml:space="preserve"> architekturu hostujícího i hostovaného systému.</w:t>
      </w:r>
    </w:p>
    <w:sectPr w:rsidR="00715563" w:rsidRPr="00AE566D" w:rsidSect="002B41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EAB" w:rsidRDefault="00793EAB" w:rsidP="00861A1A">
      <w:r>
        <w:separator/>
      </w:r>
    </w:p>
  </w:endnote>
  <w:endnote w:type="continuationSeparator" w:id="0">
    <w:p w:rsidR="00793EAB" w:rsidRDefault="00793EA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657" w:rsidRDefault="005B36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:rsidTr="00CA51B5">
      <w:tc>
        <w:tcPr>
          <w:tcW w:w="2518" w:type="dxa"/>
        </w:tcPr>
        <w:p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71917" w:rsidRPr="00071917" w:rsidRDefault="00071917" w:rsidP="0007191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71917">
            <w:rPr>
              <w:sz w:val="16"/>
              <w:szCs w:val="16"/>
              <w:lang w:val="en-US"/>
            </w:rPr>
            <w:t>Tento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projekt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byl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realizován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za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finanční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podpory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Evropské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unie</w:t>
          </w:r>
          <w:proofErr w:type="spellEnd"/>
          <w:r w:rsidRPr="00071917">
            <w:rPr>
              <w:sz w:val="16"/>
              <w:szCs w:val="16"/>
              <w:lang w:val="en-US"/>
            </w:rPr>
            <w:t>.</w:t>
          </w:r>
        </w:p>
        <w:p w:rsidR="00BF5E09" w:rsidRPr="004A7E5F" w:rsidRDefault="00071917" w:rsidP="0007191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71917">
            <w:rPr>
              <w:sz w:val="16"/>
              <w:szCs w:val="16"/>
              <w:lang w:val="en-US"/>
            </w:rPr>
            <w:t>Za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obsah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publikací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71917">
            <w:rPr>
              <w:sz w:val="16"/>
              <w:szCs w:val="16"/>
              <w:lang w:val="en-US"/>
            </w:rPr>
            <w:t>sdělení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071917">
            <w:rPr>
              <w:sz w:val="16"/>
              <w:szCs w:val="16"/>
              <w:lang w:val="en-US"/>
            </w:rPr>
            <w:t>odpovídá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výlučně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autor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071917">
            <w:rPr>
              <w:sz w:val="16"/>
              <w:szCs w:val="16"/>
              <w:lang w:val="en-US"/>
            </w:rPr>
            <w:t>Publikace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71917">
            <w:rPr>
              <w:sz w:val="16"/>
              <w:szCs w:val="16"/>
              <w:lang w:val="en-US"/>
            </w:rPr>
            <w:t>sdělení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071917">
            <w:rPr>
              <w:sz w:val="16"/>
              <w:szCs w:val="16"/>
              <w:lang w:val="en-US"/>
            </w:rPr>
            <w:t>nereprezentují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názory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Evropské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komise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071917">
            <w:rPr>
              <w:sz w:val="16"/>
              <w:szCs w:val="16"/>
              <w:lang w:val="en-US"/>
            </w:rPr>
            <w:t>Evropská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komise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neodpovídá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za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použití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informací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071917">
            <w:rPr>
              <w:sz w:val="16"/>
              <w:szCs w:val="16"/>
              <w:lang w:val="en-US"/>
            </w:rPr>
            <w:t>jež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jsou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jejich</w:t>
          </w:r>
          <w:proofErr w:type="spellEnd"/>
          <w:r w:rsidRPr="0007191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71917">
            <w:rPr>
              <w:sz w:val="16"/>
              <w:szCs w:val="16"/>
              <w:lang w:val="en-US"/>
            </w:rPr>
            <w:t>obsahem</w:t>
          </w:r>
          <w:proofErr w:type="spellEnd"/>
          <w:r w:rsidRPr="00071917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:rsidTr="00CA51B5">
      <w:tc>
        <w:tcPr>
          <w:tcW w:w="8472" w:type="dxa"/>
          <w:gridSpan w:val="2"/>
        </w:tcPr>
        <w:p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4A7E5F" w:rsidRDefault="00861A1A" w:rsidP="00BF5E09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657" w:rsidRDefault="005B36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EAB" w:rsidRDefault="00793EAB" w:rsidP="00861A1A">
      <w:r>
        <w:separator/>
      </w:r>
    </w:p>
  </w:footnote>
  <w:footnote w:type="continuationSeparator" w:id="0">
    <w:p w:rsidR="00793EAB" w:rsidRDefault="00793EA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657" w:rsidRDefault="005B36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071917">
      <w:rPr>
        <w:rFonts w:ascii="Calibri" w:hAnsi="Calibri"/>
        <w:b/>
        <w:smallCaps/>
        <w:noProof/>
      </w:rPr>
      <w:t>PRACOVNÍ LIST</w:t>
    </w:r>
  </w:p>
  <w:p w:rsidR="00C148FD" w:rsidRPr="00C148FD" w:rsidRDefault="005B3657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Virtualizace v praxi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657" w:rsidRDefault="005B36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ADAF40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B1C6C"/>
    <w:multiLevelType w:val="hybridMultilevel"/>
    <w:tmpl w:val="B70023D4"/>
    <w:lvl w:ilvl="0" w:tplc="0E3C84A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8"/>
  </w:num>
  <w:num w:numId="14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1917"/>
    <w:rsid w:val="00073ADF"/>
    <w:rsid w:val="0007473C"/>
    <w:rsid w:val="000750C9"/>
    <w:rsid w:val="00087EAC"/>
    <w:rsid w:val="00094A16"/>
    <w:rsid w:val="000A233F"/>
    <w:rsid w:val="000A55B3"/>
    <w:rsid w:val="000C1409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1D12"/>
    <w:rsid w:val="001B057D"/>
    <w:rsid w:val="001D00A1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657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8067D"/>
    <w:rsid w:val="0068131D"/>
    <w:rsid w:val="00685008"/>
    <w:rsid w:val="00690FB1"/>
    <w:rsid w:val="00695314"/>
    <w:rsid w:val="006A24C7"/>
    <w:rsid w:val="006B483A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15563"/>
    <w:rsid w:val="0073574D"/>
    <w:rsid w:val="007460F9"/>
    <w:rsid w:val="0076745A"/>
    <w:rsid w:val="007738BD"/>
    <w:rsid w:val="007837ED"/>
    <w:rsid w:val="00790D07"/>
    <w:rsid w:val="00793EAB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53CF"/>
    <w:rsid w:val="009C7B24"/>
    <w:rsid w:val="009E2A2A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E566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93039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20A5C"/>
    <w:rsid w:val="00D2650E"/>
    <w:rsid w:val="00D33524"/>
    <w:rsid w:val="00D573B0"/>
    <w:rsid w:val="00D61B9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482A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22AA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8F9CAD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ind w:left="567" w:hanging="425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6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4</cp:revision>
  <cp:lastPrinted>2013-05-24T14:00:00Z</cp:lastPrinted>
  <dcterms:created xsi:type="dcterms:W3CDTF">2022-03-09T13:06:00Z</dcterms:created>
  <dcterms:modified xsi:type="dcterms:W3CDTF">2023-01-26T13:33:00Z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