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83559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35592">
        <w:rPr>
          <w:rFonts w:ascii="Arial" w:hAnsi="Arial" w:cs="Arial"/>
          <w:b/>
          <w:sz w:val="24"/>
          <w:szCs w:val="24"/>
        </w:rPr>
        <w:t xml:space="preserve">1. </w:t>
      </w:r>
      <w:proofErr w:type="spellStart"/>
      <w:r w:rsidR="003C0C49" w:rsidRPr="00835592">
        <w:rPr>
          <w:rFonts w:ascii="Arial" w:hAnsi="Arial" w:cs="Arial"/>
          <w:b/>
          <w:sz w:val="24"/>
          <w:szCs w:val="24"/>
        </w:rPr>
        <w:t>Fourierova</w:t>
      </w:r>
      <w:proofErr w:type="spellEnd"/>
      <w:r w:rsidR="003C0C49" w:rsidRPr="00835592">
        <w:rPr>
          <w:rFonts w:ascii="Arial" w:hAnsi="Arial" w:cs="Arial"/>
          <w:b/>
          <w:sz w:val="24"/>
          <w:szCs w:val="24"/>
        </w:rPr>
        <w:t xml:space="preserve"> transformácia je daná vzťahom: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Default="00835592" w:rsidP="00470301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CCAB9" wp14:editId="3249E7C9">
                <wp:simplePos x="0" y="0"/>
                <wp:positionH relativeFrom="column">
                  <wp:posOffset>-24130</wp:posOffset>
                </wp:positionH>
                <wp:positionV relativeFrom="paragraph">
                  <wp:posOffset>-3811</wp:posOffset>
                </wp:positionV>
                <wp:extent cx="1447800" cy="485775"/>
                <wp:effectExtent l="0" t="0" r="19050" b="28575"/>
                <wp:wrapNone/>
                <wp:docPr id="6" name="Obdĺž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6" o:spid="_x0000_s1026" style="position:absolute;margin-left:-1.9pt;margin-top:-.3pt;width:114pt;height:3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" filled="f" strokecolor="red" strokeweight="1pt"/>
            </w:pict>
          </mc:Fallback>
        </mc:AlternateContent>
      </w:r>
      <w:r w:rsidR="00470301" w:rsidRPr="00470301">
        <w:rPr>
          <w:rFonts w:ascii="Arial" w:hAnsi="Arial" w:cs="Arial"/>
          <w:position w:val="-30"/>
        </w:rPr>
        <w:object w:dxaOrig="20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.75pt" o:ole="">
            <v:imagedata r:id="rId9" o:title=""/>
          </v:shape>
          <o:OLEObject Type="Embed" ProgID="Equation.3" ShapeID="_x0000_i1025" DrawAspect="Content" ObjectID="_1443263470" r:id="rId10"/>
        </w:object>
      </w:r>
    </w:p>
    <w:p w:rsidR="00544C46" w:rsidRPr="00835592" w:rsidRDefault="00544C46" w:rsidP="00470301">
      <w:pPr>
        <w:rPr>
          <w:rFonts w:ascii="Arial" w:hAnsi="Arial" w:cs="Arial"/>
          <w:b/>
          <w:sz w:val="24"/>
          <w:szCs w:val="24"/>
        </w:rPr>
      </w:pPr>
      <w:r w:rsidRPr="00835592">
        <w:rPr>
          <w:rFonts w:ascii="Arial" w:hAnsi="Arial" w:cs="Arial"/>
          <w:b/>
          <w:sz w:val="24"/>
          <w:szCs w:val="24"/>
        </w:rPr>
        <w:t xml:space="preserve">2.Slovne popíšte, čo predstavuje </w:t>
      </w:r>
      <w:proofErr w:type="spellStart"/>
      <w:r w:rsidRPr="00835592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835592">
        <w:rPr>
          <w:rFonts w:ascii="Arial" w:hAnsi="Arial" w:cs="Arial"/>
          <w:b/>
          <w:sz w:val="24"/>
          <w:szCs w:val="24"/>
        </w:rPr>
        <w:t xml:space="preserve"> transformácia.</w:t>
      </w:r>
    </w:p>
    <w:p w:rsidR="00544C46" w:rsidRPr="00835592" w:rsidRDefault="00544C46" w:rsidP="00470301">
      <w:pPr>
        <w:rPr>
          <w:rFonts w:ascii="Arial" w:hAnsi="Arial" w:cs="Arial"/>
          <w:color w:val="FF0000"/>
          <w:sz w:val="24"/>
          <w:szCs w:val="24"/>
        </w:rPr>
      </w:pPr>
      <w:proofErr w:type="spellStart"/>
      <w:r w:rsidRPr="00835592">
        <w:rPr>
          <w:rFonts w:ascii="Arial" w:hAnsi="Arial" w:cs="Arial"/>
          <w:color w:val="FF0000"/>
          <w:sz w:val="24"/>
          <w:szCs w:val="24"/>
        </w:rPr>
        <w:t>Fourierova</w:t>
      </w:r>
      <w:proofErr w:type="spellEnd"/>
      <w:r w:rsidRPr="00835592">
        <w:rPr>
          <w:rFonts w:ascii="Arial" w:hAnsi="Arial" w:cs="Arial"/>
          <w:color w:val="FF0000"/>
          <w:sz w:val="24"/>
          <w:szCs w:val="24"/>
        </w:rPr>
        <w:t xml:space="preserve"> transformácia predstavuje matematické vyjadrenie funkcie času v závislosti na frekvencii. </w:t>
      </w:r>
      <w:r w:rsidR="00BA75D7" w:rsidRPr="00835592">
        <w:rPr>
          <w:rFonts w:ascii="Arial" w:hAnsi="Arial" w:cs="Arial"/>
          <w:color w:val="FF0000"/>
          <w:sz w:val="24"/>
          <w:szCs w:val="24"/>
        </w:rPr>
        <w:t xml:space="preserve">FT </w:t>
      </w:r>
      <w:r w:rsidRPr="00835592">
        <w:rPr>
          <w:rFonts w:ascii="Arial" w:hAnsi="Arial" w:cs="Arial"/>
          <w:color w:val="FF0000"/>
          <w:sz w:val="24"/>
          <w:szCs w:val="24"/>
        </w:rPr>
        <w:t xml:space="preserve">teda vezme nejakú funkciu času </w:t>
      </w:r>
      <w:r w:rsidRPr="00835592">
        <w:rPr>
          <w:rFonts w:ascii="Arial" w:hAnsi="Arial" w:cs="Arial"/>
          <w:i/>
          <w:color w:val="FF0000"/>
          <w:sz w:val="24"/>
          <w:szCs w:val="24"/>
        </w:rPr>
        <w:t>f(t)</w:t>
      </w:r>
      <w:r w:rsidRPr="00835592">
        <w:rPr>
          <w:rFonts w:ascii="Arial" w:hAnsi="Arial" w:cs="Arial"/>
          <w:color w:val="FF0000"/>
          <w:sz w:val="24"/>
          <w:szCs w:val="24"/>
        </w:rPr>
        <w:t xml:space="preserve"> a vráti k nej príslušnú funkciu </w:t>
      </w:r>
      <w:r w:rsidRPr="00835592">
        <w:rPr>
          <w:rFonts w:ascii="Arial" w:hAnsi="Arial" w:cs="Arial"/>
          <w:i/>
          <w:color w:val="FF0000"/>
        </w:rPr>
        <w:t>F(ω).</w:t>
      </w:r>
      <w:r w:rsidRPr="00835592">
        <w:rPr>
          <w:rFonts w:ascii="Arial" w:hAnsi="Arial" w:cs="Arial"/>
          <w:color w:val="FF0000"/>
        </w:rPr>
        <w:t xml:space="preserve"> </w:t>
      </w:r>
      <w:r w:rsidRPr="00835592">
        <w:rPr>
          <w:rFonts w:ascii="Arial" w:hAnsi="Arial" w:cs="Arial"/>
          <w:color w:val="FF0000"/>
          <w:sz w:val="24"/>
          <w:szCs w:val="24"/>
        </w:rPr>
        <w:t>FT popisuje, do akej miery je niektorá z daných frekvencií reprezentovaná vo funkcii </w:t>
      </w:r>
      <w:r w:rsidRPr="00835592">
        <w:rPr>
          <w:rFonts w:ascii="Arial" w:hAnsi="Arial" w:cs="Arial"/>
          <w:i/>
          <w:color w:val="FF0000"/>
          <w:sz w:val="24"/>
          <w:szCs w:val="24"/>
        </w:rPr>
        <w:t>f</w:t>
      </w:r>
      <w:r w:rsidR="00512E5F" w:rsidRPr="00835592">
        <w:rPr>
          <w:rFonts w:ascii="Arial" w:hAnsi="Arial" w:cs="Arial"/>
          <w:i/>
          <w:color w:val="FF0000"/>
          <w:sz w:val="24"/>
          <w:szCs w:val="24"/>
        </w:rPr>
        <w:t>(t)</w:t>
      </w:r>
      <w:r w:rsidRPr="00835592">
        <w:rPr>
          <w:rFonts w:ascii="Arial" w:hAnsi="Arial" w:cs="Arial"/>
          <w:color w:val="FF0000"/>
          <w:sz w:val="24"/>
          <w:szCs w:val="24"/>
        </w:rPr>
        <w:t>.</w:t>
      </w:r>
    </w:p>
    <w:p w:rsidR="00544C46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4C46" w:rsidRPr="00835592" w:rsidRDefault="00544C46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835592">
        <w:rPr>
          <w:rFonts w:ascii="Arial" w:hAnsi="Arial" w:cs="Arial"/>
          <w:b/>
          <w:sz w:val="24"/>
          <w:szCs w:val="24"/>
        </w:rPr>
        <w:t xml:space="preserve">3. </w:t>
      </w:r>
      <w:r w:rsidR="000515CA" w:rsidRPr="00835592">
        <w:rPr>
          <w:rFonts w:ascii="Arial" w:hAnsi="Arial" w:cs="Arial"/>
          <w:b/>
          <w:sz w:val="24"/>
          <w:szCs w:val="24"/>
        </w:rPr>
        <w:t xml:space="preserve">Ako sa zmení operácia </w:t>
      </w:r>
      <w:proofErr w:type="spellStart"/>
      <w:r w:rsidR="000515CA" w:rsidRPr="00835592">
        <w:rPr>
          <w:rFonts w:ascii="Arial" w:hAnsi="Arial" w:cs="Arial"/>
          <w:b/>
          <w:sz w:val="24"/>
          <w:szCs w:val="24"/>
        </w:rPr>
        <w:t>konvolúcie</w:t>
      </w:r>
      <w:proofErr w:type="spellEnd"/>
      <w:r w:rsidR="000515CA" w:rsidRPr="00835592">
        <w:rPr>
          <w:rFonts w:ascii="Arial" w:hAnsi="Arial" w:cs="Arial"/>
          <w:b/>
          <w:sz w:val="24"/>
          <w:szCs w:val="24"/>
        </w:rPr>
        <w:t xml:space="preserve"> (*) po </w:t>
      </w:r>
      <w:proofErr w:type="spellStart"/>
      <w:r w:rsidR="000515CA" w:rsidRPr="00835592">
        <w:rPr>
          <w:rFonts w:ascii="Arial" w:hAnsi="Arial" w:cs="Arial"/>
          <w:b/>
          <w:sz w:val="24"/>
          <w:szCs w:val="24"/>
        </w:rPr>
        <w:t>Fourierovej</w:t>
      </w:r>
      <w:proofErr w:type="spellEnd"/>
      <w:r w:rsidR="000515CA" w:rsidRPr="00835592">
        <w:rPr>
          <w:rFonts w:ascii="Arial" w:hAnsi="Arial" w:cs="Arial"/>
          <w:b/>
          <w:sz w:val="24"/>
          <w:szCs w:val="24"/>
        </w:rPr>
        <w:t xml:space="preserve"> transformácií</w:t>
      </w:r>
      <w:r w:rsidRPr="00835592">
        <w:rPr>
          <w:rFonts w:ascii="Arial" w:hAnsi="Arial" w:cs="Arial"/>
          <w:b/>
          <w:sz w:val="24"/>
          <w:szCs w:val="24"/>
        </w:rPr>
        <w:t>?</w:t>
      </w:r>
    </w:p>
    <w:p w:rsidR="000515CA" w:rsidRDefault="000515CA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0515CA" w:rsidRPr="00835592" w:rsidRDefault="000515CA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835592">
        <w:rPr>
          <w:rFonts w:ascii="Arial" w:hAnsi="Arial" w:cs="Arial"/>
          <w:color w:val="FF0000"/>
          <w:sz w:val="24"/>
          <w:szCs w:val="24"/>
        </w:rPr>
        <w:t>Konvolúcia sa zmení na násobenie.</w:t>
      </w:r>
    </w:p>
    <w:p w:rsidR="00544C46" w:rsidRPr="00FF34E8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44C46" w:rsidRPr="00FF34E8" w:rsidRDefault="00544C46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0301" w:rsidRPr="00835592" w:rsidRDefault="00835592" w:rsidP="00DD77E7">
      <w:pPr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8B682" wp14:editId="6D6E5910">
                <wp:simplePos x="0" y="0"/>
                <wp:positionH relativeFrom="column">
                  <wp:posOffset>490220</wp:posOffset>
                </wp:positionH>
                <wp:positionV relativeFrom="paragraph">
                  <wp:posOffset>246380</wp:posOffset>
                </wp:positionV>
                <wp:extent cx="1447800" cy="285750"/>
                <wp:effectExtent l="0" t="0" r="19050" b="19050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4" o:spid="_x0000_s1026" style="position:absolute;margin-left:38.6pt;margin-top:19.4pt;width:114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" filled="f" strokecolor="red" strokeweight="1pt"/>
            </w:pict>
          </mc:Fallback>
        </mc:AlternateContent>
      </w:r>
      <w:r w:rsidR="00544C46" w:rsidRPr="00835592">
        <w:rPr>
          <w:rFonts w:ascii="Arial" w:hAnsi="Arial" w:cs="Arial"/>
          <w:b/>
          <w:sz w:val="24"/>
          <w:szCs w:val="24"/>
        </w:rPr>
        <w:t>4</w:t>
      </w:r>
      <w:r w:rsidR="00470301" w:rsidRPr="00835592">
        <w:rPr>
          <w:rFonts w:ascii="Arial" w:hAnsi="Arial" w:cs="Arial"/>
          <w:b/>
          <w:sz w:val="24"/>
          <w:szCs w:val="24"/>
        </w:rPr>
        <w:t>. Spektrálna funkcia je definovaná ako:</w:t>
      </w:r>
    </w:p>
    <w:p w:rsidR="00470301" w:rsidRPr="007F0198" w:rsidRDefault="00470301" w:rsidP="00470301">
      <w:pPr>
        <w:pStyle w:val="Odsekzoznamu"/>
        <w:numPr>
          <w:ilvl w:val="1"/>
          <w:numId w:val="3"/>
        </w:numPr>
      </w:pPr>
      <w:r w:rsidRPr="00835592">
        <w:rPr>
          <w:position w:val="-10"/>
        </w:rPr>
        <w:object w:dxaOrig="2160" w:dyaOrig="320">
          <v:shape id="_x0000_i1026" type="#_x0000_t75" style="width:108pt;height:15.75pt" o:ole="">
            <v:imagedata r:id="rId11" o:title=""/>
          </v:shape>
          <o:OLEObject Type="Embed" ProgID="Equation.3" ShapeID="_x0000_i1026" DrawAspect="Content" ObjectID="_1443263471" r:id="rId12"/>
        </w:object>
      </w:r>
    </w:p>
    <w:p w:rsidR="00470301" w:rsidRPr="007F0198" w:rsidRDefault="00835592" w:rsidP="00470301">
      <w:pPr>
        <w:pStyle w:val="Odsekzoznamu"/>
        <w:numPr>
          <w:ilvl w:val="1"/>
          <w:numId w:val="3"/>
        </w:numPr>
      </w:pPr>
      <w:r>
        <w:rPr>
          <w:rFonts w:ascii="Arial" w:hAnsi="Arial" w:cs="Arial"/>
          <w:b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B50EE" wp14:editId="56FC9F2A">
                <wp:simplePos x="0" y="0"/>
                <wp:positionH relativeFrom="column">
                  <wp:posOffset>490220</wp:posOffset>
                </wp:positionH>
                <wp:positionV relativeFrom="paragraph">
                  <wp:posOffset>198120</wp:posOffset>
                </wp:positionV>
                <wp:extent cx="1447800" cy="285750"/>
                <wp:effectExtent l="0" t="0" r="19050" b="19050"/>
                <wp:wrapNone/>
                <wp:docPr id="5" name="Obdĺž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5" o:spid="_x0000_s1026" style="position:absolute;margin-left:38.6pt;margin-top:15.6pt;width:114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" filled="f" strokecolor="red" strokeweight="1pt"/>
            </w:pict>
          </mc:Fallback>
        </mc:AlternateContent>
      </w:r>
      <w:r w:rsidR="00470301" w:rsidRPr="007F0198">
        <w:rPr>
          <w:position w:val="-10"/>
        </w:rPr>
        <w:object w:dxaOrig="2160" w:dyaOrig="320">
          <v:shape id="_x0000_i1027" type="#_x0000_t75" style="width:108pt;height:15.75pt" o:ole="">
            <v:imagedata r:id="rId13" o:title=""/>
          </v:shape>
          <o:OLEObject Type="Embed" ProgID="Equation.3" ShapeID="_x0000_i1027" DrawAspect="Content" ObjectID="_1443263472" r:id="rId14"/>
        </w:object>
      </w:r>
    </w:p>
    <w:p w:rsidR="00470301" w:rsidRPr="007F0198" w:rsidRDefault="00470301" w:rsidP="00470301">
      <w:pPr>
        <w:pStyle w:val="Odsekzoznamu"/>
        <w:numPr>
          <w:ilvl w:val="1"/>
          <w:numId w:val="3"/>
        </w:numPr>
      </w:pPr>
      <w:r w:rsidRPr="00835592">
        <w:rPr>
          <w:position w:val="-14"/>
        </w:rPr>
        <w:object w:dxaOrig="1920" w:dyaOrig="400">
          <v:shape id="_x0000_i1028" type="#_x0000_t75" style="width:96pt;height:20.25pt" o:ole="">
            <v:imagedata r:id="rId15" o:title=""/>
          </v:shape>
          <o:OLEObject Type="Embed" ProgID="Equation.3" ShapeID="_x0000_i1028" DrawAspect="Content" ObjectID="_1443263473" r:id="rId16"/>
        </w:object>
      </w:r>
    </w:p>
    <w:p w:rsidR="00470301" w:rsidRPr="007F0198" w:rsidRDefault="00470301" w:rsidP="00470301">
      <w:pPr>
        <w:pStyle w:val="Odsekzoznamu"/>
        <w:numPr>
          <w:ilvl w:val="1"/>
          <w:numId w:val="3"/>
        </w:numPr>
      </w:pPr>
      <w:r w:rsidRPr="007F0198">
        <w:rPr>
          <w:position w:val="-34"/>
        </w:rPr>
        <w:object w:dxaOrig="3760" w:dyaOrig="780">
          <v:shape id="_x0000_i1029" type="#_x0000_t75" style="width:186pt;height:39pt" o:ole="">
            <v:imagedata r:id="rId17" o:title=""/>
          </v:shape>
          <o:OLEObject Type="Embed" ProgID="Equation.3" ShapeID="_x0000_i1029" DrawAspect="Content" ObjectID="_1443263474" r:id="rId18"/>
        </w:objec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835592" w:rsidRDefault="00544C46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835592">
        <w:rPr>
          <w:rFonts w:ascii="Arial" w:hAnsi="Arial" w:cs="Arial"/>
          <w:b/>
          <w:sz w:val="24"/>
          <w:szCs w:val="24"/>
        </w:rPr>
        <w:t>5. Popíšte jednotlivé členy spektrálnej funkcie zo sp</w:t>
      </w:r>
      <w:r w:rsidR="000C7553" w:rsidRPr="00835592">
        <w:rPr>
          <w:rFonts w:ascii="Arial" w:hAnsi="Arial" w:cs="Arial"/>
          <w:b/>
          <w:sz w:val="24"/>
          <w:szCs w:val="24"/>
        </w:rPr>
        <w:t>rávnej odpovede z otázky číslo 4</w:t>
      </w:r>
      <w:r w:rsidRPr="00835592">
        <w:rPr>
          <w:rFonts w:ascii="Arial" w:hAnsi="Arial" w:cs="Arial"/>
          <w:b/>
          <w:sz w:val="24"/>
          <w:szCs w:val="24"/>
        </w:rPr>
        <w:t xml:space="preserve">. 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CB7E68" w:rsidRPr="00835592" w:rsidRDefault="00CB7E68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i/>
          <w:color w:val="FF0000"/>
          <w:sz w:val="24"/>
          <w:szCs w:val="24"/>
        </w:rPr>
      </w:pPr>
      <w:r w:rsidRPr="00835592">
        <w:rPr>
          <w:rFonts w:ascii="Arial" w:hAnsi="Arial" w:cs="Arial"/>
          <w:i/>
          <w:color w:val="FF0000"/>
          <w:sz w:val="24"/>
          <w:szCs w:val="24"/>
        </w:rPr>
        <w:t>A(</w:t>
      </w:r>
      <w:r w:rsidRPr="00835592">
        <w:rPr>
          <w:rFonts w:ascii="Arial" w:hAnsi="Arial" w:cs="Arial"/>
          <w:i/>
          <w:color w:val="FF0000"/>
        </w:rPr>
        <w:t>ω</w:t>
      </w:r>
      <w:r w:rsidRPr="00835592">
        <w:rPr>
          <w:rFonts w:ascii="Arial" w:hAnsi="Arial" w:cs="Arial"/>
          <w:i/>
          <w:color w:val="FF0000"/>
          <w:sz w:val="24"/>
          <w:szCs w:val="24"/>
        </w:rPr>
        <w:t xml:space="preserve">) </w:t>
      </w:r>
      <w:r w:rsidRPr="00835592">
        <w:rPr>
          <w:rFonts w:ascii="Arial" w:hAnsi="Arial" w:cs="Arial"/>
          <w:color w:val="FF0000"/>
          <w:sz w:val="24"/>
          <w:szCs w:val="24"/>
        </w:rPr>
        <w:t>– reálna časť spektrálnej funkcie</w:t>
      </w:r>
    </w:p>
    <w:p w:rsidR="00CB7E68" w:rsidRPr="00835592" w:rsidRDefault="00CB7E68" w:rsidP="00CB7E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FF0000"/>
          <w:sz w:val="24"/>
          <w:szCs w:val="24"/>
          <w:lang w:val="en-US"/>
        </w:rPr>
      </w:pPr>
      <w:r w:rsidRPr="00835592">
        <w:rPr>
          <w:rFonts w:ascii="Arial" w:hAnsi="Arial" w:cs="Arial"/>
          <w:i/>
          <w:color w:val="FF0000"/>
          <w:sz w:val="24"/>
          <w:szCs w:val="24"/>
        </w:rPr>
        <w:t>B(</w:t>
      </w:r>
      <w:r w:rsidRPr="00835592">
        <w:rPr>
          <w:rFonts w:ascii="Arial" w:hAnsi="Arial" w:cs="Arial"/>
          <w:i/>
          <w:color w:val="FF0000"/>
        </w:rPr>
        <w:t>ω</w:t>
      </w:r>
      <w:r w:rsidRPr="00835592">
        <w:rPr>
          <w:rFonts w:ascii="Arial" w:hAnsi="Arial" w:cs="Arial"/>
          <w:i/>
          <w:color w:val="FF0000"/>
          <w:sz w:val="24"/>
          <w:szCs w:val="24"/>
        </w:rPr>
        <w:t>)</w:t>
      </w:r>
      <w:r w:rsidRPr="00835592">
        <w:rPr>
          <w:rFonts w:ascii="Arial" w:hAnsi="Arial" w:cs="Arial"/>
          <w:color w:val="FF0000"/>
          <w:sz w:val="24"/>
          <w:szCs w:val="24"/>
        </w:rPr>
        <w:t xml:space="preserve"> – imaginárna časť spektrálnej funkcie</w:t>
      </w:r>
    </w:p>
    <w:p w:rsidR="00CB7E68" w:rsidRPr="00835592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FF0000"/>
          <w:sz w:val="24"/>
          <w:szCs w:val="24"/>
          <w:lang w:val="en-US"/>
        </w:rPr>
      </w:pPr>
      <w:proofErr w:type="gramStart"/>
      <w:r w:rsidRPr="00835592">
        <w:rPr>
          <w:rFonts w:ascii="Arial" w:hAnsi="Arial" w:cs="Arial"/>
          <w:i/>
          <w:color w:val="FF0000"/>
          <w:sz w:val="24"/>
          <w:szCs w:val="24"/>
          <w:lang w:val="en-US"/>
        </w:rPr>
        <w:t>l</w:t>
      </w:r>
      <w:proofErr w:type="gramEnd"/>
      <w:r w:rsidRPr="00835592">
        <w:rPr>
          <w:rFonts w:ascii="Arial" w:hAnsi="Arial" w:cs="Arial"/>
          <w:i/>
          <w:color w:val="FF0000"/>
          <w:sz w:val="24"/>
          <w:szCs w:val="24"/>
        </w:rPr>
        <w:t xml:space="preserve"> F(</w:t>
      </w:r>
      <w:r w:rsidRPr="00835592">
        <w:rPr>
          <w:rFonts w:ascii="Arial" w:hAnsi="Arial" w:cs="Arial"/>
          <w:i/>
          <w:color w:val="FF0000"/>
        </w:rPr>
        <w:t>ω</w:t>
      </w:r>
      <w:r w:rsidRPr="00835592">
        <w:rPr>
          <w:rFonts w:ascii="Arial" w:hAnsi="Arial" w:cs="Arial"/>
          <w:i/>
          <w:color w:val="FF0000"/>
          <w:sz w:val="24"/>
          <w:szCs w:val="24"/>
        </w:rPr>
        <w:t>)</w:t>
      </w:r>
      <w:r w:rsidRPr="00835592">
        <w:rPr>
          <w:rFonts w:ascii="Arial" w:hAnsi="Arial" w:cs="Arial"/>
          <w:i/>
          <w:color w:val="FF0000"/>
          <w:sz w:val="24"/>
          <w:szCs w:val="24"/>
          <w:lang w:val="en-US"/>
        </w:rPr>
        <w:t xml:space="preserve">l </w:t>
      </w:r>
      <w:r w:rsidRPr="00835592">
        <w:rPr>
          <w:rFonts w:ascii="Arial" w:hAnsi="Arial" w:cs="Arial"/>
          <w:color w:val="FF0000"/>
          <w:sz w:val="24"/>
          <w:szCs w:val="24"/>
        </w:rPr>
        <w:t>– absolútna hodnota spektrálnej funkcie</w:t>
      </w:r>
    </w:p>
    <w:p w:rsidR="00CB7E68" w:rsidRPr="00835592" w:rsidRDefault="00CB7E68" w:rsidP="00CB7E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FF0000"/>
          <w:sz w:val="24"/>
          <w:szCs w:val="24"/>
          <w:lang w:val="en-US"/>
        </w:rPr>
      </w:pPr>
      <w:proofErr w:type="gramStart"/>
      <w:r w:rsidRPr="00835592">
        <w:rPr>
          <w:rFonts w:ascii="Arial" w:hAnsi="Arial" w:cs="Arial"/>
          <w:i/>
          <w:color w:val="FF0000"/>
          <w:sz w:val="24"/>
          <w:szCs w:val="24"/>
          <w:lang w:val="en-US"/>
        </w:rPr>
        <w:t>φ</w:t>
      </w:r>
      <w:proofErr w:type="gramEnd"/>
      <w:r w:rsidRPr="00835592">
        <w:rPr>
          <w:rFonts w:ascii="Arial" w:hAnsi="Arial" w:cs="Arial"/>
          <w:i/>
          <w:color w:val="FF0000"/>
          <w:sz w:val="24"/>
          <w:szCs w:val="24"/>
        </w:rPr>
        <w:t xml:space="preserve"> (</w:t>
      </w:r>
      <w:r w:rsidRPr="00835592">
        <w:rPr>
          <w:rFonts w:ascii="Arial" w:hAnsi="Arial" w:cs="Arial"/>
          <w:i/>
          <w:color w:val="FF0000"/>
        </w:rPr>
        <w:t>ω</w:t>
      </w:r>
      <w:r w:rsidRPr="00835592">
        <w:rPr>
          <w:rFonts w:ascii="Arial" w:hAnsi="Arial" w:cs="Arial"/>
          <w:i/>
          <w:color w:val="FF0000"/>
          <w:sz w:val="24"/>
          <w:szCs w:val="24"/>
        </w:rPr>
        <w:t xml:space="preserve">) </w:t>
      </w:r>
      <w:r w:rsidRPr="00835592">
        <w:rPr>
          <w:rFonts w:ascii="Arial" w:hAnsi="Arial" w:cs="Arial"/>
          <w:color w:val="FF0000"/>
          <w:sz w:val="24"/>
          <w:szCs w:val="24"/>
        </w:rPr>
        <w:t>– fáza časť spektrálnej funkcie</w:t>
      </w:r>
    </w:p>
    <w:p w:rsidR="00CB7E68" w:rsidRP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CB7E68" w:rsidRPr="00835592" w:rsidRDefault="00CB7E68" w:rsidP="00DD77E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835592">
        <w:rPr>
          <w:rFonts w:ascii="Arial" w:hAnsi="Arial" w:cs="Arial"/>
          <w:b/>
          <w:sz w:val="24"/>
          <w:szCs w:val="24"/>
        </w:rPr>
        <w:t>6</w:t>
      </w:r>
      <w:r w:rsidR="00FF34E8" w:rsidRPr="00835592">
        <w:rPr>
          <w:rFonts w:ascii="Arial" w:hAnsi="Arial" w:cs="Arial"/>
          <w:b/>
          <w:sz w:val="24"/>
          <w:szCs w:val="24"/>
        </w:rPr>
        <w:t xml:space="preserve">. </w:t>
      </w:r>
      <w:r w:rsidRPr="00835592">
        <w:rPr>
          <w:rFonts w:ascii="Arial" w:hAnsi="Arial" w:cs="Arial"/>
          <w:b/>
          <w:sz w:val="24"/>
          <w:szCs w:val="24"/>
        </w:rPr>
        <w:t xml:space="preserve">Medzi </w:t>
      </w:r>
      <w:r w:rsidR="00DD77E7" w:rsidRPr="00835592">
        <w:rPr>
          <w:rFonts w:ascii="Arial" w:hAnsi="Arial" w:cs="Arial"/>
          <w:b/>
          <w:sz w:val="24"/>
          <w:szCs w:val="24"/>
        </w:rPr>
        <w:t>aké</w:t>
      </w:r>
      <w:r w:rsidRPr="00835592">
        <w:rPr>
          <w:rFonts w:ascii="Arial" w:hAnsi="Arial" w:cs="Arial"/>
          <w:b/>
          <w:sz w:val="24"/>
          <w:szCs w:val="24"/>
        </w:rPr>
        <w:t xml:space="preserve"> transformácie patrí </w:t>
      </w:r>
      <w:proofErr w:type="spellStart"/>
      <w:r w:rsidRPr="00835592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835592">
        <w:rPr>
          <w:rFonts w:ascii="Arial" w:hAnsi="Arial" w:cs="Arial"/>
          <w:b/>
          <w:sz w:val="24"/>
          <w:szCs w:val="24"/>
        </w:rPr>
        <w:t xml:space="preserve"> transformácia?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D77E7" w:rsidRDefault="00DD77E7" w:rsidP="00DD77E7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ortonormálne</w:t>
      </w:r>
      <w:proofErr w:type="spellEnd"/>
      <w:r>
        <w:rPr>
          <w:rFonts w:ascii="Arial" w:hAnsi="Arial" w:cs="Arial"/>
          <w:sz w:val="24"/>
          <w:szCs w:val="24"/>
        </w:rPr>
        <w:t xml:space="preserve"> transformácie</w:t>
      </w:r>
    </w:p>
    <w:p w:rsidR="00DD77E7" w:rsidRDefault="00E13445" w:rsidP="00DD77E7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šikmé transformácie</w:t>
      </w:r>
    </w:p>
    <w:p w:rsidR="00E13445" w:rsidRDefault="00E13445" w:rsidP="00E13445">
      <w:pPr>
        <w:pStyle w:val="Odsekzoznamu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geometrické transformácie </w:t>
      </w:r>
    </w:p>
    <w:p w:rsidR="00E13445" w:rsidRPr="00835592" w:rsidRDefault="00E13445" w:rsidP="00E13445">
      <w:pPr>
        <w:pStyle w:val="Odsekzoznamu"/>
        <w:numPr>
          <w:ilvl w:val="1"/>
          <w:numId w:val="4"/>
        </w:numPr>
        <w:rPr>
          <w:rFonts w:ascii="Arial" w:hAnsi="Arial" w:cs="Arial"/>
          <w:color w:val="FF0000"/>
          <w:sz w:val="24"/>
          <w:szCs w:val="24"/>
        </w:rPr>
      </w:pPr>
      <w:proofErr w:type="spellStart"/>
      <w:r w:rsidRPr="00835592">
        <w:rPr>
          <w:rFonts w:ascii="Arial" w:hAnsi="Arial" w:cs="Arial"/>
          <w:color w:val="FF0000"/>
          <w:sz w:val="24"/>
          <w:szCs w:val="24"/>
        </w:rPr>
        <w:t>ortogonálne</w:t>
      </w:r>
      <w:proofErr w:type="spellEnd"/>
      <w:r w:rsidRPr="00835592">
        <w:rPr>
          <w:rFonts w:ascii="Arial" w:hAnsi="Arial" w:cs="Arial"/>
          <w:color w:val="FF0000"/>
          <w:sz w:val="24"/>
          <w:szCs w:val="24"/>
        </w:rPr>
        <w:t xml:space="preserve"> transformácie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</w:rPr>
      </w:pPr>
    </w:p>
    <w:sectPr w:rsidR="00FF34E8" w:rsidRPr="00FF34E8" w:rsidSect="00695865">
      <w:headerReference w:type="default" r:id="rId19"/>
      <w:footerReference w:type="default" r:id="rId20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C8" w:rsidRDefault="002F69C8" w:rsidP="00BD7937">
      <w:pPr>
        <w:spacing w:after="0" w:line="240" w:lineRule="auto"/>
      </w:pPr>
      <w:r>
        <w:separator/>
      </w:r>
    </w:p>
  </w:endnote>
  <w:endnote w:type="continuationSeparator" w:id="0">
    <w:p w:rsidR="002F69C8" w:rsidRDefault="002F69C8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95865" w:rsidRPr="008874EF" w:rsidTr="001A7C59">
      <w:tc>
        <w:tcPr>
          <w:tcW w:w="2518" w:type="dxa"/>
          <w:shd w:val="clear" w:color="auto" w:fill="auto"/>
        </w:tcPr>
        <w:p w:rsidR="00695865" w:rsidRPr="007D42C2" w:rsidRDefault="00695865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5309206F" wp14:editId="202E24EF">
                <wp:extent cx="1209675" cy="323850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695865" w:rsidRPr="007D42C2" w:rsidRDefault="0069586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695865" w:rsidRPr="007D42C2" w:rsidRDefault="0069586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695865" w:rsidRPr="008874EF" w:rsidTr="001A7C59">
      <w:tc>
        <w:tcPr>
          <w:tcW w:w="8472" w:type="dxa"/>
          <w:gridSpan w:val="2"/>
          <w:shd w:val="clear" w:color="auto" w:fill="auto"/>
        </w:tcPr>
        <w:p w:rsidR="00695865" w:rsidRPr="007D42C2" w:rsidRDefault="00695865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695865" w:rsidRPr="007D42C2" w:rsidRDefault="00695865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C8" w:rsidRDefault="002F69C8" w:rsidP="00BD7937">
      <w:pPr>
        <w:spacing w:after="0" w:line="240" w:lineRule="auto"/>
      </w:pPr>
      <w:r>
        <w:separator/>
      </w:r>
    </w:p>
  </w:footnote>
  <w:footnote w:type="continuationSeparator" w:id="0">
    <w:p w:rsidR="002F69C8" w:rsidRDefault="002F69C8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6F0F8B" w:rsidRDefault="005318E3" w:rsidP="00BD7937">
    <w:pPr>
      <w:pStyle w:val="Hlavika"/>
      <w:rPr>
        <w:rFonts w:ascii="Times New Roman" w:hAnsi="Times New Roman"/>
        <w:b/>
        <w:sz w:val="32"/>
        <w:szCs w:val="32"/>
      </w:rPr>
    </w:pPr>
    <w:r w:rsidRPr="006F0F8B">
      <w:rPr>
        <w:rFonts w:ascii="Times New Roman" w:hAnsi="Times New Roman"/>
        <w:b/>
        <w:noProof/>
        <w:sz w:val="32"/>
        <w:szCs w:val="32"/>
        <w:lang w:eastAsia="sk-SK"/>
      </w:rPr>
      <w:drawing>
        <wp:anchor distT="0" distB="0" distL="114300" distR="114300" simplePos="0" relativeHeight="251657216" behindDoc="1" locked="0" layoutInCell="1" allowOverlap="1" wp14:anchorId="2773FA38" wp14:editId="27530578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7937" w:rsidRPr="006F0F8B">
      <w:rPr>
        <w:rFonts w:ascii="Times New Roman" w:hAnsi="Times New Roman"/>
        <w:b/>
        <w:sz w:val="32"/>
        <w:szCs w:val="32"/>
      </w:rPr>
      <w:t>PRACOVNÝ LIST</w:t>
    </w:r>
    <w:r w:rsidR="006F0F8B" w:rsidRPr="006F0F8B">
      <w:rPr>
        <w:rFonts w:ascii="Times New Roman" w:hAnsi="Times New Roman"/>
        <w:b/>
        <w:sz w:val="32"/>
        <w:szCs w:val="32"/>
      </w:rPr>
      <w:t xml:space="preserve"> </w:t>
    </w:r>
    <w:r w:rsidR="006F0F8B" w:rsidRPr="006F0F8B">
      <w:rPr>
        <w:rFonts w:ascii="Times New Roman" w:hAnsi="Times New Roman"/>
        <w:b/>
        <w:sz w:val="32"/>
        <w:szCs w:val="32"/>
      </w:rPr>
      <w:t>C5/</w:t>
    </w:r>
    <w:r w:rsidR="006F0F8B">
      <w:rPr>
        <w:rFonts w:ascii="Times New Roman" w:hAnsi="Times New Roman"/>
        <w:b/>
        <w:sz w:val="32"/>
        <w:szCs w:val="32"/>
      </w:rPr>
      <w:t>3</w:t>
    </w:r>
    <w:r w:rsidR="00BD7937" w:rsidRPr="006F0F8B">
      <w:rPr>
        <w:rFonts w:ascii="Times New Roman" w:hAnsi="Times New Roman"/>
        <w:b/>
        <w:sz w:val="32"/>
        <w:szCs w:val="32"/>
      </w:rPr>
      <w:t xml:space="preserve">                              </w:t>
    </w:r>
  </w:p>
  <w:p w:rsidR="00BD7937" w:rsidRDefault="00BD79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4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A37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5CA"/>
    <w:rsid w:val="00051C71"/>
    <w:rsid w:val="000C7553"/>
    <w:rsid w:val="000F4003"/>
    <w:rsid w:val="00254ED4"/>
    <w:rsid w:val="002849FB"/>
    <w:rsid w:val="002E73F6"/>
    <w:rsid w:val="002F69C8"/>
    <w:rsid w:val="003C0C49"/>
    <w:rsid w:val="003D7BF6"/>
    <w:rsid w:val="00417514"/>
    <w:rsid w:val="00470301"/>
    <w:rsid w:val="004A1749"/>
    <w:rsid w:val="00500173"/>
    <w:rsid w:val="00512E5F"/>
    <w:rsid w:val="00516A94"/>
    <w:rsid w:val="005318E3"/>
    <w:rsid w:val="00544C46"/>
    <w:rsid w:val="006606AD"/>
    <w:rsid w:val="00695865"/>
    <w:rsid w:val="006B0A97"/>
    <w:rsid w:val="006D6635"/>
    <w:rsid w:val="006F0F8B"/>
    <w:rsid w:val="007142F3"/>
    <w:rsid w:val="007A7345"/>
    <w:rsid w:val="00835592"/>
    <w:rsid w:val="00850426"/>
    <w:rsid w:val="0086114F"/>
    <w:rsid w:val="009309CA"/>
    <w:rsid w:val="00965416"/>
    <w:rsid w:val="0098473B"/>
    <w:rsid w:val="009A5752"/>
    <w:rsid w:val="00A249B8"/>
    <w:rsid w:val="00B368BC"/>
    <w:rsid w:val="00B74DC0"/>
    <w:rsid w:val="00B80DC0"/>
    <w:rsid w:val="00B84417"/>
    <w:rsid w:val="00BA75D7"/>
    <w:rsid w:val="00BD3D74"/>
    <w:rsid w:val="00BD7937"/>
    <w:rsid w:val="00C60D01"/>
    <w:rsid w:val="00C74F0D"/>
    <w:rsid w:val="00C92DC7"/>
    <w:rsid w:val="00C951E8"/>
    <w:rsid w:val="00CB7E68"/>
    <w:rsid w:val="00D2227A"/>
    <w:rsid w:val="00D81267"/>
    <w:rsid w:val="00DC19BD"/>
    <w:rsid w:val="00DC315E"/>
    <w:rsid w:val="00DC6D9E"/>
    <w:rsid w:val="00DD77E7"/>
    <w:rsid w:val="00E13445"/>
    <w:rsid w:val="00E44EF7"/>
    <w:rsid w:val="00E62FA3"/>
    <w:rsid w:val="00EE73DF"/>
    <w:rsid w:val="00F43841"/>
    <w:rsid w:val="00FF34E8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D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D77E7"/>
    <w:rPr>
      <w:rFonts w:ascii="Tahoma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D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D77E7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A984-4C72-4FE3-B9CB-A8C50B2C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PT</cp:lastModifiedBy>
  <cp:revision>4</cp:revision>
  <dcterms:created xsi:type="dcterms:W3CDTF">2013-10-11T13:42:00Z</dcterms:created>
  <dcterms:modified xsi:type="dcterms:W3CDTF">2013-10-14T11:44:00Z</dcterms:modified>
</cp:coreProperties>
</file>