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28" w:rsidRPr="00C5345C" w:rsidRDefault="0027691B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rStyle w:val="hps"/>
          <w:lang w:val="es-ES"/>
        </w:rPr>
        <w:t>La c</w:t>
      </w:r>
      <w:r w:rsidR="00F57928" w:rsidRPr="00C5345C">
        <w:rPr>
          <w:rStyle w:val="hps"/>
          <w:lang w:val="es-ES"/>
        </w:rPr>
        <w:t>o</w:t>
      </w:r>
      <w:r w:rsidRPr="00C5345C">
        <w:rPr>
          <w:rStyle w:val="hps"/>
          <w:lang w:val="es-ES"/>
        </w:rPr>
        <w:t>municació</w:t>
      </w:r>
      <w:r w:rsidR="00F57928" w:rsidRPr="00C5345C">
        <w:rPr>
          <w:rStyle w:val="hps"/>
          <w:lang w:val="es-ES"/>
        </w:rPr>
        <w:t xml:space="preserve">n </w:t>
      </w:r>
      <w:r w:rsidRPr="00C5345C">
        <w:rPr>
          <w:rStyle w:val="hps"/>
          <w:lang w:val="es-ES"/>
        </w:rPr>
        <w:t>a través de la red eléctrica transmite señal utilizando una modulación en el rango de frecuencia de:</w:t>
      </w:r>
    </w:p>
    <w:p w:rsidR="001003A1" w:rsidRPr="00C5345C" w:rsidRDefault="001003A1" w:rsidP="00CE78BF">
      <w:pPr>
        <w:rPr>
          <w:noProof/>
          <w:lang w:val="es-ES"/>
        </w:rPr>
      </w:pPr>
    </w:p>
    <w:p w:rsidR="007777E0" w:rsidRPr="00C5345C" w:rsidRDefault="007777E0" w:rsidP="00F82C71">
      <w:pPr>
        <w:pStyle w:val="eLineBottom"/>
        <w:ind w:left="284" w:hanging="284"/>
        <w:rPr>
          <w:noProof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F82C71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10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200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>Hz</w:t>
      </w:r>
    </w:p>
    <w:p w:rsidR="007777E0" w:rsidRPr="00C5345C" w:rsidRDefault="007777E0" w:rsidP="00F82C71">
      <w:pPr>
        <w:pStyle w:val="eLineBottom"/>
        <w:ind w:left="284" w:hanging="284"/>
        <w:rPr>
          <w:rStyle w:val="eCheckBoxTextChar"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F82C71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200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10</w:t>
      </w:r>
      <w:r w:rsidR="00CE78BF" w:rsidRPr="00C5345C">
        <w:rPr>
          <w:rStyle w:val="eCheckBoxTextChar"/>
          <w:lang w:val="es-ES"/>
        </w:rPr>
        <w:t> kHz</w:t>
      </w:r>
    </w:p>
    <w:p w:rsidR="007777E0" w:rsidRPr="00C5345C" w:rsidRDefault="007777E0" w:rsidP="00F82C71">
      <w:pPr>
        <w:pStyle w:val="eLineBottom"/>
        <w:ind w:left="284" w:hanging="284"/>
        <w:rPr>
          <w:noProof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F82C71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20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kHz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100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>MHz</w:t>
      </w:r>
    </w:p>
    <w:p w:rsidR="007777E0" w:rsidRPr="00C5345C" w:rsidRDefault="007777E0" w:rsidP="00F82C71">
      <w:pPr>
        <w:pStyle w:val="eLineBottom"/>
        <w:ind w:left="284" w:hanging="284"/>
        <w:rPr>
          <w:rStyle w:val="eCheckBoxTextChar"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F82C71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100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MHz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200</w:t>
      </w:r>
      <w:r w:rsidR="00CE78BF" w:rsidRPr="00C5345C">
        <w:rPr>
          <w:rStyle w:val="eCheckBoxTextChar"/>
          <w:lang w:val="es-ES"/>
        </w:rPr>
        <w:t> MHz</w:t>
      </w:r>
    </w:p>
    <w:p w:rsidR="00F82C71" w:rsidRDefault="00F82C71" w:rsidP="00F226F0">
      <w:pPr>
        <w:pStyle w:val="eLineBottom"/>
        <w:rPr>
          <w:noProof/>
          <w:szCs w:val="24"/>
          <w:lang w:val="es-ES"/>
        </w:rPr>
      </w:pPr>
    </w:p>
    <w:p w:rsidR="00F82C71" w:rsidRPr="00C5345C" w:rsidRDefault="00F82C71" w:rsidP="00F226F0">
      <w:pPr>
        <w:pStyle w:val="eLineBottom"/>
        <w:rPr>
          <w:noProof/>
          <w:szCs w:val="24"/>
          <w:lang w:val="es-ES"/>
        </w:rPr>
      </w:pPr>
    </w:p>
    <w:p w:rsidR="00F226F0" w:rsidRPr="00C5345C" w:rsidRDefault="00F226F0" w:rsidP="00F226F0">
      <w:pPr>
        <w:rPr>
          <w:noProof/>
          <w:lang w:val="es-ES"/>
        </w:rPr>
      </w:pPr>
    </w:p>
    <w:p w:rsidR="00F57928" w:rsidRPr="00C5345C" w:rsidRDefault="001556FE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rStyle w:val="hps"/>
          <w:lang w:val="es-ES"/>
        </w:rPr>
        <w:t>Ordenar las tecnologías inalámbricas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ZigBee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2400 </w:t>
      </w:r>
      <w:r w:rsidR="00F57928" w:rsidRPr="00C5345C">
        <w:rPr>
          <w:rStyle w:val="hps"/>
          <w:lang w:val="es-ES"/>
        </w:rPr>
        <w:t>Hz</w:t>
      </w:r>
      <w:r w:rsidR="00F57928" w:rsidRPr="00C5345C">
        <w:rPr>
          <w:lang w:val="es-ES"/>
        </w:rPr>
        <w:t xml:space="preserve">), ZigBee </w:t>
      </w:r>
      <w:r w:rsidR="00F57928" w:rsidRPr="00C5345C">
        <w:rPr>
          <w:rStyle w:val="hps"/>
          <w:lang w:val="es-ES"/>
        </w:rPr>
        <w:t>(868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Hz</w:t>
      </w:r>
      <w:r w:rsidR="00F57928" w:rsidRPr="00C5345C">
        <w:rPr>
          <w:lang w:val="es-ES"/>
        </w:rPr>
        <w:t xml:space="preserve">), Z-Wave, </w:t>
      </w:r>
      <w:r w:rsidR="00F57928" w:rsidRPr="00C5345C">
        <w:rPr>
          <w:rStyle w:val="hps"/>
          <w:lang w:val="es-ES"/>
        </w:rPr>
        <w:t>EnOcean</w:t>
      </w:r>
      <w:r w:rsidR="00F57928" w:rsidRPr="00C5345C">
        <w:rPr>
          <w:lang w:val="es-ES"/>
        </w:rPr>
        <w:t xml:space="preserve">, Bluetooth </w:t>
      </w:r>
      <w:r w:rsidRPr="00C5345C">
        <w:rPr>
          <w:lang w:val="es-ES"/>
        </w:rPr>
        <w:t>según la velocidad de transmisión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1 </w:t>
      </w:r>
      <w:r w:rsidR="00F57928" w:rsidRPr="00C5345C">
        <w:rPr>
          <w:rStyle w:val="hps"/>
          <w:lang w:val="es-ES"/>
        </w:rPr>
        <w:t>–</w:t>
      </w:r>
      <w:r w:rsidR="00F57928" w:rsidRPr="00C5345C">
        <w:rPr>
          <w:lang w:val="es-ES"/>
        </w:rPr>
        <w:t xml:space="preserve"> </w:t>
      </w:r>
      <w:r w:rsidRPr="00C5345C">
        <w:rPr>
          <w:lang w:val="es-ES"/>
        </w:rPr>
        <w:t>la más baja</w:t>
      </w:r>
      <w:r w:rsidR="00F57928" w:rsidRPr="00C5345C">
        <w:rPr>
          <w:lang w:val="es-ES"/>
        </w:rPr>
        <w:t xml:space="preserve">, </w:t>
      </w:r>
      <w:r w:rsidR="00F57928" w:rsidRPr="00C5345C">
        <w:rPr>
          <w:rStyle w:val="hps"/>
          <w:lang w:val="es-ES"/>
        </w:rPr>
        <w:t>5</w:t>
      </w:r>
      <w:r w:rsidR="00F57928" w:rsidRPr="00C5345C">
        <w:rPr>
          <w:lang w:val="es-ES"/>
        </w:rPr>
        <w:t xml:space="preserve"> </w:t>
      </w:r>
      <w:r w:rsidRPr="00C5345C">
        <w:rPr>
          <w:rStyle w:val="hps"/>
          <w:lang w:val="es-ES"/>
        </w:rPr>
        <w:t>–</w:t>
      </w:r>
      <w:r w:rsidR="00F57928" w:rsidRPr="00C5345C">
        <w:rPr>
          <w:rStyle w:val="hps"/>
          <w:lang w:val="es-ES"/>
        </w:rPr>
        <w:t xml:space="preserve"> </w:t>
      </w:r>
      <w:r w:rsidRPr="00C5345C">
        <w:rPr>
          <w:rStyle w:val="hps"/>
          <w:lang w:val="es-ES"/>
        </w:rPr>
        <w:t>la más alta</w:t>
      </w:r>
      <w:r w:rsidR="00F57928" w:rsidRPr="00C5345C">
        <w:rPr>
          <w:lang w:val="es-ES"/>
        </w:rPr>
        <w:t>).</w:t>
      </w:r>
    </w:p>
    <w:p w:rsidR="0053325B" w:rsidRPr="00C5345C" w:rsidRDefault="0053325B" w:rsidP="00CE78BF">
      <w:pPr>
        <w:rPr>
          <w:noProof/>
          <w:lang w:val="es-ES"/>
        </w:rPr>
      </w:pPr>
    </w:p>
    <w:p w:rsidR="00F33860" w:rsidRPr="00C5345C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lang w:val="es-ES"/>
        </w:rPr>
      </w:pPr>
      <w:r w:rsidRPr="00C5345C">
        <w:rPr>
          <w:lang w:val="es-ES"/>
        </w:rPr>
        <w:t>__________________</w:t>
      </w:r>
    </w:p>
    <w:p w:rsidR="00F33860" w:rsidRPr="00C5345C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noProof/>
          <w:lang w:val="es-ES" w:eastAsia="sk-SK"/>
        </w:rPr>
      </w:pPr>
      <w:r w:rsidRPr="00C5345C">
        <w:rPr>
          <w:lang w:val="es-ES"/>
        </w:rPr>
        <w:t>__________________</w:t>
      </w:r>
    </w:p>
    <w:p w:rsidR="00F33860" w:rsidRPr="00C5345C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lang w:val="es-ES"/>
        </w:rPr>
      </w:pPr>
      <w:r w:rsidRPr="00C5345C">
        <w:rPr>
          <w:lang w:val="es-ES"/>
        </w:rPr>
        <w:t>__________________</w:t>
      </w:r>
    </w:p>
    <w:p w:rsidR="00F33860" w:rsidRPr="00C5345C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lang w:val="es-ES"/>
        </w:rPr>
      </w:pPr>
      <w:r w:rsidRPr="00C5345C">
        <w:rPr>
          <w:lang w:val="es-ES"/>
        </w:rPr>
        <w:t>__________________</w:t>
      </w:r>
    </w:p>
    <w:p w:rsidR="00F33860" w:rsidRPr="00C5345C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lang w:val="es-ES"/>
        </w:rPr>
      </w:pPr>
      <w:r w:rsidRPr="00C5345C">
        <w:rPr>
          <w:lang w:val="es-ES"/>
        </w:rPr>
        <w:t>__________________</w:t>
      </w:r>
    </w:p>
    <w:p w:rsidR="004A43EB" w:rsidRPr="00C5345C" w:rsidRDefault="004A43EB" w:rsidP="004A43EB">
      <w:pPr>
        <w:pStyle w:val="eLineBottom"/>
        <w:rPr>
          <w:noProof/>
          <w:szCs w:val="24"/>
          <w:lang w:val="es-ES"/>
        </w:rPr>
      </w:pPr>
    </w:p>
    <w:p w:rsidR="004A43EB" w:rsidRPr="00C5345C" w:rsidRDefault="004A43EB" w:rsidP="004A43EB">
      <w:pPr>
        <w:rPr>
          <w:noProof/>
          <w:lang w:val="es-ES"/>
        </w:rPr>
      </w:pPr>
    </w:p>
    <w:p w:rsidR="00CE78BF" w:rsidRPr="00C5345C" w:rsidRDefault="00CE78BF">
      <w:pPr>
        <w:rPr>
          <w:b/>
          <w:noProof/>
          <w:lang w:val="es-ES"/>
        </w:rPr>
      </w:pPr>
      <w:r w:rsidRPr="00C5345C">
        <w:rPr>
          <w:noProof/>
          <w:lang w:val="es-ES"/>
        </w:rPr>
        <w:br w:type="page"/>
      </w:r>
    </w:p>
    <w:p w:rsidR="00F57928" w:rsidRPr="00C5345C" w:rsidRDefault="001556FE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noProof/>
          <w:lang w:val="es-ES"/>
        </w:rPr>
        <w:lastRenderedPageBreak/>
        <w:t>A</w:t>
      </w:r>
      <w:r w:rsidR="00F57928" w:rsidRPr="00C5345C">
        <w:rPr>
          <w:noProof/>
          <w:lang w:val="es-ES"/>
        </w:rPr>
        <w:t>sign</w:t>
      </w:r>
      <w:r w:rsidRPr="00C5345C">
        <w:rPr>
          <w:noProof/>
          <w:lang w:val="es-ES"/>
        </w:rPr>
        <w:t>ar</w:t>
      </w:r>
      <w:r w:rsidR="00F57928" w:rsidRPr="00C5345C">
        <w:rPr>
          <w:noProof/>
          <w:lang w:val="es-ES"/>
        </w:rPr>
        <w:t xml:space="preserve"> n</w:t>
      </w:r>
      <w:r w:rsidRPr="00C5345C">
        <w:rPr>
          <w:noProof/>
          <w:lang w:val="es-ES"/>
        </w:rPr>
        <w:t>ombres a las</w:t>
      </w:r>
      <w:r w:rsidR="00F57928" w:rsidRPr="00C5345C">
        <w:rPr>
          <w:noProof/>
          <w:lang w:val="es-ES"/>
        </w:rPr>
        <w:t xml:space="preserve"> </w:t>
      </w:r>
      <w:r w:rsidRPr="00C5345C">
        <w:rPr>
          <w:noProof/>
          <w:lang w:val="es-ES"/>
        </w:rPr>
        <w:t>siguientes definiciones de tecnologías inalámbricas</w:t>
      </w:r>
      <w:r w:rsidR="00CE78BF" w:rsidRPr="00C5345C">
        <w:rPr>
          <w:rStyle w:val="hps"/>
          <w:lang w:val="es-ES"/>
        </w:rPr>
        <w:t>.</w:t>
      </w:r>
      <w:r w:rsidR="00F57928" w:rsidRPr="00C5345C">
        <w:rPr>
          <w:lang w:val="es-ES"/>
        </w:rPr>
        <w:t xml:space="preserve"> </w:t>
      </w:r>
    </w:p>
    <w:p w:rsidR="000D2EA6" w:rsidRPr="00C5345C" w:rsidRDefault="000D2EA6" w:rsidP="000D2EA6">
      <w:pPr>
        <w:rPr>
          <w:noProof/>
          <w:lang w:val="es-ES"/>
        </w:rPr>
      </w:pPr>
    </w:p>
    <w:p w:rsidR="00F57928" w:rsidRPr="00C5345C" w:rsidRDefault="00F57928" w:rsidP="000D2EA6">
      <w:pPr>
        <w:rPr>
          <w:noProof/>
          <w:lang w:val="es-ES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C5345C" w:rsidTr="00CE78BF">
        <w:tc>
          <w:tcPr>
            <w:tcW w:w="1660" w:type="dxa"/>
            <w:vAlign w:val="center"/>
          </w:tcPr>
          <w:p w:rsidR="00CE78BF" w:rsidRPr="00C5345C" w:rsidRDefault="001556FE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C5345C">
              <w:rPr>
                <w:lang w:val="es-ES"/>
              </w:rPr>
              <w:t>Tecnología</w:t>
            </w:r>
          </w:p>
          <w:p w:rsidR="000D2EA6" w:rsidRPr="00C5345C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b/>
                <w:lang w:val="es-ES"/>
              </w:rPr>
            </w:pPr>
          </w:p>
        </w:tc>
        <w:tc>
          <w:tcPr>
            <w:tcW w:w="5518" w:type="dxa"/>
            <w:vAlign w:val="center"/>
          </w:tcPr>
          <w:p w:rsidR="00CE78BF" w:rsidRPr="00C5345C" w:rsidRDefault="001556FE" w:rsidP="00CE78BF">
            <w:pPr>
              <w:jc w:val="center"/>
              <w:rPr>
                <w:b/>
                <w:lang w:val="es-ES"/>
              </w:rPr>
            </w:pPr>
            <w:r w:rsidRPr="00C5345C">
              <w:rPr>
                <w:b/>
                <w:lang w:val="es-ES"/>
              </w:rPr>
              <w:t>Definició</w:t>
            </w:r>
            <w:r w:rsidR="00CE78BF" w:rsidRPr="00C5345C">
              <w:rPr>
                <w:b/>
                <w:lang w:val="es-ES"/>
              </w:rPr>
              <w:t>n</w:t>
            </w:r>
          </w:p>
          <w:p w:rsidR="000D2EA6" w:rsidRPr="00C5345C" w:rsidRDefault="000D2EA6" w:rsidP="00CE78BF">
            <w:pPr>
              <w:jc w:val="center"/>
              <w:rPr>
                <w:b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b/>
                <w:lang w:val="es-ES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:rsidR="00CE78BF" w:rsidRPr="00C5345C" w:rsidRDefault="00CE78BF" w:rsidP="00CE78BF">
            <w:pPr>
              <w:jc w:val="center"/>
              <w:rPr>
                <w:b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s-ES"/>
              </w:rPr>
            </w:pPr>
            <w:r w:rsidRPr="00C5345C">
              <w:rPr>
                <w:rStyle w:val="hps"/>
                <w:lang w:val="es-ES"/>
              </w:rPr>
              <w:t>Z-</w:t>
            </w:r>
            <w:r w:rsidRPr="00C5345C">
              <w:rPr>
                <w:lang w:val="es-ES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rStyle w:val="eCheckBoxTextChar"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C5345C">
            <w:pPr>
              <w:rPr>
                <w:rStyle w:val="eCheckBoxTextChar"/>
                <w:lang w:val="es-ES"/>
              </w:rPr>
            </w:pPr>
            <w:r w:rsidRPr="00C5345C">
              <w:rPr>
                <w:rStyle w:val="eCheckBoxTextChar"/>
                <w:lang w:val="es-ES"/>
              </w:rPr>
              <w:t>Se ha propuesto para su uso en domótica y también en la industria. Se trata de un estándar de red que opera en el llamado modo enrutado.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rStyle w:val="eCheckBoxTextChar"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rStyle w:val="eCheckBoxTextChar"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ZigBee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C5345C">
            <w:pPr>
              <w:rPr>
                <w:lang w:val="es-ES"/>
              </w:rPr>
            </w:pPr>
            <w:r w:rsidRPr="00C5345C">
              <w:rPr>
                <w:lang w:val="es-ES"/>
              </w:rPr>
              <w:t>Est</w:t>
            </w:r>
            <w:r>
              <w:rPr>
                <w:lang w:val="es-ES"/>
              </w:rPr>
              <w:t>e</w:t>
            </w:r>
            <w:r w:rsidRPr="00C5345C">
              <w:rPr>
                <w:lang w:val="es-ES"/>
              </w:rPr>
              <w:t xml:space="preserve"> </w:t>
            </w:r>
            <w:r>
              <w:rPr>
                <w:lang w:val="es-ES"/>
              </w:rPr>
              <w:t>estándar s</w:t>
            </w:r>
            <w:r w:rsidRPr="00C5345C">
              <w:rPr>
                <w:lang w:val="es-ES"/>
              </w:rPr>
              <w:t xml:space="preserve">e centra principalmente en aplicaciones para </w:t>
            </w:r>
            <w:r>
              <w:rPr>
                <w:lang w:val="es-ES"/>
              </w:rPr>
              <w:t>domótica</w:t>
            </w:r>
            <w:r w:rsidRPr="00C5345C">
              <w:rPr>
                <w:lang w:val="es-ES"/>
              </w:rPr>
              <w:t>. El protocolo de comunicación de esta tecnología enruta los mensajes utilizando el algoritmo de enrutamiento de origen (SRA).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WiFi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63318D">
            <w:pPr>
              <w:rPr>
                <w:lang w:val="es-ES"/>
              </w:rPr>
            </w:pPr>
            <w:r w:rsidRPr="00C5345C">
              <w:rPr>
                <w:lang w:val="es-ES"/>
              </w:rPr>
              <w:t>Se utiliza para conectar la cámara IP en domótica, para conectar cualquier dispositivo multimedia en el hogar, incluyendo los dispositivos móviles y ordenadores en la distancia de 50 a 100 m.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rStyle w:val="hps"/>
                <w:lang w:val="es-ES"/>
              </w:rPr>
              <w:t>EnOcean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pStyle w:val="eText"/>
              <w:spacing w:after="0"/>
              <w:rPr>
                <w:noProof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8F70B4" w:rsidP="008F70B4">
            <w:pPr>
              <w:pStyle w:val="eText"/>
              <w:spacing w:after="0"/>
              <w:rPr>
                <w:lang w:val="es-ES"/>
              </w:rPr>
            </w:pPr>
            <w:r w:rsidRPr="008F70B4">
              <w:rPr>
                <w:noProof/>
                <w:lang w:val="es-ES"/>
              </w:rPr>
              <w:t xml:space="preserve">Esta tecnología se utiliza principalmente en teléfonos móviles y auriculares inalámbricos, tabletas y PCs, especialmente como un reemplazo </w:t>
            </w:r>
            <w:r>
              <w:rPr>
                <w:noProof/>
                <w:lang w:val="es-ES"/>
              </w:rPr>
              <w:t>de periféricos cableado</w:t>
            </w:r>
            <w:r w:rsidRPr="008F70B4">
              <w:rPr>
                <w:noProof/>
                <w:lang w:val="es-ES"/>
              </w:rPr>
              <w:t>s. En domótica se centra en el campo de la sanidad electrónica para detectar las características biométricas del usuario.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pStyle w:val="eText"/>
              <w:spacing w:after="0"/>
              <w:rPr>
                <w:noProof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ext"/>
              <w:spacing w:after="0"/>
              <w:rPr>
                <w:noProof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8F70B4" w:rsidP="008F70B4">
            <w:pPr>
              <w:rPr>
                <w:lang w:val="es-ES"/>
              </w:rPr>
            </w:pPr>
            <w:r w:rsidRPr="008F70B4">
              <w:rPr>
                <w:lang w:val="es-ES"/>
              </w:rPr>
              <w:t>Est</w:t>
            </w:r>
            <w:r>
              <w:rPr>
                <w:lang w:val="es-ES"/>
              </w:rPr>
              <w:t>e</w:t>
            </w:r>
            <w:r w:rsidRPr="008F70B4">
              <w:rPr>
                <w:lang w:val="es-ES"/>
              </w:rPr>
              <w:t xml:space="preserve"> </w:t>
            </w:r>
            <w:r>
              <w:rPr>
                <w:lang w:val="es-ES"/>
              </w:rPr>
              <w:t>estándar</w:t>
            </w:r>
            <w:r w:rsidRPr="008F70B4">
              <w:rPr>
                <w:lang w:val="es-ES"/>
              </w:rPr>
              <w:t xml:space="preserve"> se utiliza principalmente en la automatización de edificios, logística </w:t>
            </w:r>
            <w:r>
              <w:rPr>
                <w:lang w:val="es-ES"/>
              </w:rPr>
              <w:t xml:space="preserve">y </w:t>
            </w:r>
            <w:r w:rsidRPr="008F70B4">
              <w:rPr>
                <w:lang w:val="es-ES"/>
              </w:rPr>
              <w:t xml:space="preserve">el transporte </w:t>
            </w:r>
            <w:r>
              <w:rPr>
                <w:lang w:val="es-ES"/>
              </w:rPr>
              <w:t xml:space="preserve">de mercancías en </w:t>
            </w:r>
            <w:r w:rsidRPr="008F70B4">
              <w:rPr>
                <w:lang w:val="es-ES"/>
              </w:rPr>
              <w:t>la industria. Se utiliza la energía de los</w:t>
            </w:r>
            <w:r>
              <w:rPr>
                <w:lang w:val="es-ES"/>
              </w:rPr>
              <w:t xml:space="preserve"> alrededores para alimentar</w:t>
            </w:r>
            <w:r w:rsidRPr="008F70B4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a los </w:t>
            </w:r>
            <w:r w:rsidRPr="008F70B4">
              <w:rPr>
                <w:lang w:val="es-ES"/>
              </w:rPr>
              <w:t>sensores.</w:t>
            </w:r>
          </w:p>
        </w:tc>
      </w:tr>
    </w:tbl>
    <w:p w:rsidR="004A43EB" w:rsidRPr="00C5345C" w:rsidRDefault="004A43EB" w:rsidP="000D2EA6">
      <w:pPr>
        <w:rPr>
          <w:noProof/>
          <w:lang w:val="es-ES"/>
        </w:rPr>
      </w:pPr>
    </w:p>
    <w:p w:rsidR="000D2EA6" w:rsidRPr="00C5345C" w:rsidRDefault="000D2EA6" w:rsidP="000D2EA6">
      <w:pPr>
        <w:pStyle w:val="eLineBottom"/>
        <w:rPr>
          <w:noProof/>
          <w:lang w:val="es-ES"/>
        </w:rPr>
      </w:pPr>
    </w:p>
    <w:p w:rsidR="00CE78BF" w:rsidRPr="00C5345C" w:rsidRDefault="00CE78BF" w:rsidP="00CE78BF">
      <w:pPr>
        <w:rPr>
          <w:rStyle w:val="hps"/>
          <w:lang w:val="es-ES" w:eastAsia="en-US"/>
        </w:rPr>
      </w:pPr>
    </w:p>
    <w:p w:rsidR="00F57928" w:rsidRPr="00C5345C" w:rsidRDefault="00C5345C" w:rsidP="00F57928">
      <w:pPr>
        <w:pStyle w:val="eTask"/>
        <w:ind w:left="284" w:hanging="284"/>
        <w:rPr>
          <w:lang w:val="es-ES" w:eastAsia="en-US"/>
        </w:rPr>
      </w:pPr>
      <w:r w:rsidRPr="00C5345C">
        <w:rPr>
          <w:rStyle w:val="hps"/>
          <w:lang w:val="es-ES"/>
        </w:rPr>
        <w:t xml:space="preserve">Ordenar las tecnologías inalámbricas </w:t>
      </w:r>
      <w:r w:rsidR="00F57928" w:rsidRPr="00C5345C">
        <w:rPr>
          <w:rStyle w:val="hps"/>
          <w:lang w:val="es-ES"/>
        </w:rPr>
        <w:t>ZigBee</w:t>
      </w:r>
      <w:r w:rsidR="00F57928" w:rsidRPr="00C5345C">
        <w:rPr>
          <w:lang w:val="es-ES"/>
        </w:rPr>
        <w:t xml:space="preserve">, </w:t>
      </w:r>
      <w:r w:rsidR="00F57928" w:rsidRPr="00C5345C">
        <w:rPr>
          <w:rStyle w:val="hps"/>
          <w:lang w:val="es-ES"/>
        </w:rPr>
        <w:t>EnOcean</w:t>
      </w:r>
      <w:r w:rsidR="00F82C71">
        <w:rPr>
          <w:rStyle w:val="hps"/>
          <w:lang w:val="es-ES"/>
        </w:rPr>
        <w:t>,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Z-</w:t>
      </w:r>
      <w:r w:rsidR="00F57928" w:rsidRPr="00C5345C">
        <w:rPr>
          <w:lang w:val="es-ES"/>
        </w:rPr>
        <w:t xml:space="preserve">Wave, Bluetooth </w:t>
      </w:r>
      <w:r w:rsidRPr="00C5345C">
        <w:rPr>
          <w:rStyle w:val="hps"/>
          <w:lang w:val="es-ES"/>
        </w:rPr>
        <w:t>según la cantidad de energía que necesitan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1 </w:t>
      </w:r>
      <w:r w:rsidRPr="00C5345C">
        <w:rPr>
          <w:rStyle w:val="hps"/>
          <w:lang w:val="es-ES"/>
        </w:rPr>
        <w:t>–</w:t>
      </w:r>
      <w:r w:rsidR="00F57928" w:rsidRPr="00C5345C">
        <w:rPr>
          <w:rStyle w:val="hps"/>
          <w:lang w:val="es-ES"/>
        </w:rPr>
        <w:t xml:space="preserve"> </w:t>
      </w:r>
      <w:r w:rsidRPr="00C5345C">
        <w:rPr>
          <w:rStyle w:val="hps"/>
          <w:lang w:val="es-ES"/>
        </w:rPr>
        <w:t>la más baja</w:t>
      </w:r>
      <w:r w:rsidR="00F57928" w:rsidRPr="00C5345C">
        <w:rPr>
          <w:lang w:val="es-ES"/>
        </w:rPr>
        <w:t xml:space="preserve">, </w:t>
      </w:r>
      <w:r w:rsidR="00F82C71">
        <w:rPr>
          <w:rStyle w:val="hps"/>
          <w:lang w:val="es-ES"/>
        </w:rPr>
        <w:t>4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 xml:space="preserve">– </w:t>
      </w:r>
      <w:r w:rsidRPr="00C5345C">
        <w:rPr>
          <w:rStyle w:val="hps"/>
          <w:lang w:val="es-ES"/>
        </w:rPr>
        <w:t>la más alta</w:t>
      </w:r>
      <w:r w:rsidR="00F57928" w:rsidRPr="00C5345C">
        <w:rPr>
          <w:lang w:val="es-ES"/>
        </w:rPr>
        <w:t>)</w:t>
      </w:r>
    </w:p>
    <w:p w:rsidR="00F33860" w:rsidRPr="00C5345C" w:rsidRDefault="00F33860" w:rsidP="00F33860">
      <w:pPr>
        <w:pStyle w:val="eTask"/>
        <w:numPr>
          <w:ilvl w:val="0"/>
          <w:numId w:val="0"/>
        </w:numPr>
        <w:rPr>
          <w:bCs/>
          <w:noProof/>
          <w:lang w:val="es-ES"/>
        </w:rPr>
      </w:pPr>
    </w:p>
    <w:p w:rsidR="00F33860" w:rsidRPr="00C5345C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es-ES"/>
        </w:rPr>
      </w:pPr>
      <w:r w:rsidRPr="00C5345C">
        <w:rPr>
          <w:b w:val="0"/>
          <w:lang w:val="es-ES"/>
        </w:rPr>
        <w:t>__________________</w:t>
      </w:r>
    </w:p>
    <w:p w:rsidR="00F33860" w:rsidRPr="00C5345C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noProof/>
          <w:lang w:val="es-ES" w:eastAsia="sk-SK"/>
        </w:rPr>
      </w:pPr>
      <w:r w:rsidRPr="00C5345C">
        <w:rPr>
          <w:b w:val="0"/>
          <w:lang w:val="es-ES"/>
        </w:rPr>
        <w:t>__________________</w:t>
      </w:r>
    </w:p>
    <w:p w:rsidR="00F33860" w:rsidRPr="00C5345C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es-ES"/>
        </w:rPr>
      </w:pPr>
      <w:r w:rsidRPr="00C5345C">
        <w:rPr>
          <w:b w:val="0"/>
          <w:lang w:val="es-ES"/>
        </w:rPr>
        <w:t>__________________</w:t>
      </w:r>
    </w:p>
    <w:p w:rsidR="00F33860" w:rsidRPr="00C5345C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es-ES"/>
        </w:rPr>
      </w:pPr>
      <w:r w:rsidRPr="00C5345C">
        <w:rPr>
          <w:b w:val="0"/>
          <w:lang w:val="es-ES"/>
        </w:rPr>
        <w:t>__________________</w:t>
      </w:r>
    </w:p>
    <w:p w:rsidR="004A43EB" w:rsidRPr="00C5345C" w:rsidRDefault="004A43EB" w:rsidP="00F33860">
      <w:pPr>
        <w:pStyle w:val="eLineBottom"/>
        <w:jc w:val="both"/>
        <w:rPr>
          <w:noProof/>
          <w:lang w:val="es-ES"/>
        </w:rPr>
      </w:pPr>
    </w:p>
    <w:p w:rsidR="00CE78BF" w:rsidRPr="00C5345C" w:rsidRDefault="00CE78BF">
      <w:pPr>
        <w:rPr>
          <w:b/>
          <w:lang w:val="es-ES"/>
        </w:rPr>
      </w:pPr>
    </w:p>
    <w:p w:rsidR="00E460FE" w:rsidRPr="00C5345C" w:rsidRDefault="002D2DBF" w:rsidP="00E460FE">
      <w:pPr>
        <w:pStyle w:val="eTask"/>
        <w:ind w:left="284" w:hanging="284"/>
        <w:rPr>
          <w:lang w:val="es-ES"/>
        </w:rPr>
      </w:pPr>
      <w:r>
        <w:rPr>
          <w:lang w:val="es-ES"/>
        </w:rPr>
        <w:lastRenderedPageBreak/>
        <w:t>Modificar los textos siguientes de manera que las afirmaciones sean ciertas</w:t>
      </w:r>
      <w:r w:rsidR="00E460FE" w:rsidRPr="00C5345C">
        <w:rPr>
          <w:lang w:val="es-ES"/>
        </w:rPr>
        <w:t>.</w:t>
      </w: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F82C71">
      <w:pPr>
        <w:spacing w:line="360" w:lineRule="auto"/>
        <w:jc w:val="both"/>
        <w:rPr>
          <w:b/>
          <w:noProof/>
          <w:lang w:val="es-ES"/>
        </w:rPr>
      </w:pPr>
      <w:r>
        <w:rPr>
          <w:noProof/>
          <w:lang w:val="es-ES"/>
        </w:rPr>
        <w:t>KNX e</w:t>
      </w:r>
      <w:r w:rsidR="00E460FE" w:rsidRPr="00C5345C">
        <w:rPr>
          <w:noProof/>
          <w:lang w:val="es-ES"/>
        </w:rPr>
        <w:t xml:space="preserve">s </w:t>
      </w:r>
      <w:r>
        <w:rPr>
          <w:noProof/>
          <w:lang w:val="es-ES"/>
        </w:rPr>
        <w:t>un estándar</w:t>
      </w:r>
      <w:r w:rsidR="00E460FE" w:rsidRPr="00C5345C">
        <w:rPr>
          <w:noProof/>
          <w:lang w:val="es-ES"/>
        </w:rPr>
        <w:t xml:space="preserve"> Europe</w:t>
      </w:r>
      <w:r>
        <w:rPr>
          <w:noProof/>
          <w:lang w:val="es-ES"/>
        </w:rPr>
        <w:t>o</w:t>
      </w:r>
      <w:r w:rsidR="00E460FE" w:rsidRPr="00C5345C">
        <w:rPr>
          <w:noProof/>
          <w:lang w:val="es-ES"/>
        </w:rPr>
        <w:t xml:space="preserve"> (EN50090, 2003) </w:t>
      </w:r>
      <w:r>
        <w:rPr>
          <w:noProof/>
          <w:lang w:val="es-ES"/>
        </w:rPr>
        <w:t>e internac</w:t>
      </w:r>
      <w:r w:rsidR="00E460FE" w:rsidRPr="00C5345C">
        <w:rPr>
          <w:noProof/>
          <w:lang w:val="es-ES"/>
        </w:rPr>
        <w:t xml:space="preserve">ional (ISO / IEC 14543-3, 2006) </w:t>
      </w:r>
      <w:r>
        <w:rPr>
          <w:noProof/>
          <w:lang w:val="es-ES"/>
        </w:rPr>
        <w:t>para</w:t>
      </w:r>
      <w:r w:rsidR="00E460FE" w:rsidRPr="00C5345C">
        <w:rPr>
          <w:noProof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la automatización en el hogar y la construcción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la automatización en la industria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460FE" w:rsidRPr="00C5345C">
        <w:rPr>
          <w:noProof/>
          <w:lang w:val="es-ES"/>
        </w:rPr>
        <w:t>.</w:t>
      </w:r>
      <w:bookmarkStart w:id="0" w:name="_GoBack"/>
      <w:bookmarkEnd w:id="0"/>
    </w:p>
    <w:p w:rsidR="00E460FE" w:rsidRPr="00C5345C" w:rsidRDefault="00E460FE" w:rsidP="00F82C71">
      <w:pPr>
        <w:spacing w:line="360" w:lineRule="auto"/>
        <w:jc w:val="both"/>
        <w:rPr>
          <w:noProof/>
          <w:lang w:val="es-ES"/>
        </w:rPr>
      </w:pPr>
    </w:p>
    <w:p w:rsidR="00CE78BF" w:rsidRPr="00C5345C" w:rsidRDefault="00E460FE" w:rsidP="00F82C71">
      <w:pPr>
        <w:spacing w:line="360" w:lineRule="auto"/>
        <w:jc w:val="both"/>
        <w:rPr>
          <w:noProof/>
          <w:lang w:val="es-ES"/>
        </w:rPr>
      </w:pPr>
      <w:r w:rsidRPr="00C5345C">
        <w:rPr>
          <w:noProof/>
          <w:lang w:val="es-ES"/>
        </w:rPr>
        <w:t xml:space="preserve">LON </w:t>
      </w:r>
      <w:r w:rsidR="00BA47DE">
        <w:rPr>
          <w:noProof/>
          <w:lang w:val="es-ES"/>
        </w:rPr>
        <w:t>se refiere a</w:t>
      </w:r>
      <w:r w:rsidRPr="00C5345C">
        <w:rPr>
          <w:noProof/>
          <w:lang w:val="es-ES"/>
        </w:rPr>
        <w:t xml:space="preserve"> Local Operating Network, </w:t>
      </w:r>
      <w:r w:rsidR="00BA47DE">
        <w:rPr>
          <w:noProof/>
          <w:lang w:val="es-ES"/>
        </w:rPr>
        <w:t xml:space="preserve">introducido originalmente como una solución para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la automatización en edificios industriales, aeropuertos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la automatización de hogares y p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i</m:t>
                  </m:r>
                  <m:r>
                    <m:rPr>
                      <m:nor/>
                    </m:rPr>
                    <w:rPr>
                      <w:noProof/>
                      <w:lang w:val="es-ES"/>
                    </w:rPr>
                    <m:t>sos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C5345C">
        <w:rPr>
          <w:noProof/>
          <w:lang w:val="es-ES"/>
        </w:rPr>
        <w:t>.</w:t>
      </w:r>
    </w:p>
    <w:p w:rsidR="00CE78BF" w:rsidRPr="00C5345C" w:rsidRDefault="00CE78BF" w:rsidP="00F82C71">
      <w:pPr>
        <w:spacing w:line="360" w:lineRule="auto"/>
        <w:jc w:val="both"/>
        <w:rPr>
          <w:noProof/>
          <w:lang w:val="es-ES"/>
        </w:rPr>
      </w:pPr>
    </w:p>
    <w:p w:rsidR="00E460FE" w:rsidRPr="00C5345C" w:rsidRDefault="00BA47DE" w:rsidP="00F82C71">
      <w:pPr>
        <w:spacing w:line="360" w:lineRule="auto"/>
        <w:jc w:val="both"/>
        <w:rPr>
          <w:noProof/>
          <w:lang w:val="es-ES"/>
        </w:rPr>
      </w:pPr>
      <w:r>
        <w:rPr>
          <w:noProof/>
          <w:lang w:val="es-ES"/>
        </w:rPr>
        <w:t xml:space="preserve">La arquitectura </w:t>
      </w:r>
      <w:r w:rsidR="00E460FE" w:rsidRPr="00C5345C">
        <w:rPr>
          <w:noProof/>
          <w:lang w:val="es-ES"/>
        </w:rPr>
        <w:t xml:space="preserve">LON </w:t>
      </w:r>
      <w:r>
        <w:rPr>
          <w:noProof/>
          <w:lang w:val="es-ES"/>
        </w:rPr>
        <w:t>utiliza gestión</w:t>
      </w:r>
      <w:r w:rsidR="00E460FE" w:rsidRPr="00C5345C">
        <w:rPr>
          <w:noProof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de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s</m:t>
                  </m:r>
                  <m:r>
                    <m:rPr>
                      <m:nor/>
                    </m:rPr>
                    <w:rPr>
                      <w:noProof/>
                      <w:lang w:val="es-ES"/>
                    </w:rPr>
                    <m:t>centraliz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a</m:t>
                  </m:r>
                  <m:r>
                    <m:rPr>
                      <m:nor/>
                    </m:rPr>
                    <w:rPr>
                      <w:noProof/>
                      <w:lang w:val="es-ES"/>
                    </w:rPr>
                    <m:t>d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centraliz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a</m:t>
                  </m:r>
                  <m:r>
                    <m:rPr>
                      <m:nor/>
                    </m:rPr>
                    <w:rPr>
                      <w:noProof/>
                      <w:lang w:val="es-ES"/>
                    </w:rPr>
                    <m:t>d</m:t>
                  </m:r>
                  <m:r>
                    <m:rPr>
                      <m:nor/>
                    </m:rPr>
                    <w:rPr>
                      <w:rFonts w:ascii="Cambria Math"/>
                      <w:noProof/>
                      <w:lang w:val="es-ES"/>
                    </w:rPr>
                    <m:t>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460FE" w:rsidRPr="00C5345C">
        <w:rPr>
          <w:noProof/>
          <w:lang w:val="es-ES"/>
        </w:rPr>
        <w:t xml:space="preserve">. </w:t>
      </w:r>
    </w:p>
    <w:p w:rsidR="00E460FE" w:rsidRPr="00C5345C" w:rsidRDefault="00E460FE" w:rsidP="00F82C71">
      <w:pPr>
        <w:spacing w:line="360" w:lineRule="auto"/>
        <w:jc w:val="both"/>
        <w:rPr>
          <w:noProof/>
          <w:lang w:val="es-ES"/>
        </w:rPr>
      </w:pPr>
    </w:p>
    <w:p w:rsidR="00E460FE" w:rsidRPr="00C5345C" w:rsidRDefault="00BA47DE" w:rsidP="00F82C71">
      <w:pPr>
        <w:spacing w:line="360" w:lineRule="auto"/>
        <w:jc w:val="both"/>
        <w:rPr>
          <w:noProof/>
          <w:lang w:val="es-ES"/>
        </w:rPr>
      </w:pPr>
      <w:r>
        <w:rPr>
          <w:lang w:val="es-ES"/>
        </w:rPr>
        <w:t>Por controlador se entiende un</w:t>
      </w:r>
      <w:r w:rsidR="00E460FE" w:rsidRPr="00C5345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dispositivo de control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s-ES"/>
                    </w:rPr>
                    <m:t>dispositivo sensor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E78BF" w:rsidRPr="00C5345C">
        <w:rPr>
          <w:lang w:val="es-ES"/>
        </w:rPr>
        <w:t xml:space="preserve"> </w:t>
      </w:r>
      <w:r>
        <w:rPr>
          <w:lang w:val="es-ES"/>
        </w:rPr>
        <w:t>que actúa como “cerebro”</w:t>
      </w:r>
      <w:r w:rsidR="00E460FE" w:rsidRPr="00C5345C">
        <w:rPr>
          <w:lang w:val="es-ES"/>
        </w:rPr>
        <w:t xml:space="preserve"> </w:t>
      </w:r>
      <w:r>
        <w:rPr>
          <w:lang w:val="es-ES"/>
        </w:rPr>
        <w:t>de todo el sistema domótico</w:t>
      </w:r>
      <w:r w:rsidR="00E460FE" w:rsidRPr="00C5345C">
        <w:rPr>
          <w:lang w:val="es-ES"/>
        </w:rPr>
        <w:t>.</w:t>
      </w:r>
    </w:p>
    <w:p w:rsidR="00E460FE" w:rsidRPr="00C5345C" w:rsidRDefault="00E460FE" w:rsidP="00E460FE">
      <w:pPr>
        <w:pStyle w:val="eLineBottom"/>
        <w:jc w:val="both"/>
        <w:rPr>
          <w:noProof/>
          <w:lang w:val="es-ES"/>
        </w:rPr>
      </w:pP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E460FE">
      <w:pPr>
        <w:pStyle w:val="eTask"/>
        <w:ind w:left="360"/>
        <w:rPr>
          <w:lang w:val="es-ES"/>
        </w:rPr>
      </w:pPr>
      <w:r>
        <w:rPr>
          <w:lang w:val="es-ES"/>
        </w:rPr>
        <w:t>Enumerar cuatro formas de conocer la ubicación</w:t>
      </w:r>
      <w:r w:rsidR="00E460FE" w:rsidRPr="00C5345C">
        <w:rPr>
          <w:lang w:val="es-ES"/>
        </w:rPr>
        <w:t>.</w:t>
      </w:r>
    </w:p>
    <w:p w:rsidR="00CE78BF" w:rsidRPr="00C5345C" w:rsidRDefault="00CE78BF" w:rsidP="00CE78BF">
      <w:pPr>
        <w:rPr>
          <w:lang w:val="es-ES"/>
        </w:rPr>
      </w:pP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s-ES"/>
        </w:rPr>
      </w:pPr>
      <w:r w:rsidRPr="00C5345C">
        <w:rPr>
          <w:b w:val="0"/>
          <w:lang w:val="es-ES"/>
        </w:rPr>
        <w:t xml:space="preserve">a)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s-ES"/>
        </w:rPr>
      </w:pPr>
      <w:r w:rsidRPr="00C5345C">
        <w:rPr>
          <w:b w:val="0"/>
          <w:lang w:val="es-ES"/>
        </w:rPr>
        <w:t xml:space="preserve">b)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s-ES"/>
        </w:rPr>
      </w:pPr>
      <w:r w:rsidRPr="00C5345C">
        <w:rPr>
          <w:b w:val="0"/>
          <w:noProof/>
          <w:lang w:val="es-ES"/>
        </w:rPr>
        <w:t xml:space="preserve">c)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lang w:val="es-ES"/>
        </w:rPr>
      </w:pPr>
      <w:r w:rsidRPr="00C5345C">
        <w:rPr>
          <w:b w:val="0"/>
          <w:noProof/>
          <w:lang w:val="es-ES"/>
        </w:rPr>
        <w:t xml:space="preserve">d)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E460FE">
      <w:pPr>
        <w:pStyle w:val="eLineBottom"/>
        <w:jc w:val="both"/>
        <w:rPr>
          <w:noProof/>
          <w:lang w:val="es-ES"/>
        </w:rPr>
      </w:pP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E460FE">
      <w:pPr>
        <w:pStyle w:val="eTask"/>
        <w:ind w:left="360"/>
        <w:rPr>
          <w:lang w:val="es-ES"/>
        </w:rPr>
      </w:pPr>
      <w:r>
        <w:rPr>
          <w:lang w:val="es-ES"/>
        </w:rPr>
        <w:t>Enumerar entidades definidas en la tecnología</w:t>
      </w:r>
      <w:r w:rsidR="00E460FE" w:rsidRPr="00C5345C">
        <w:rPr>
          <w:lang w:val="es-ES"/>
        </w:rPr>
        <w:t xml:space="preserve"> ZigBee.</w:t>
      </w:r>
    </w:p>
    <w:p w:rsidR="00CE78BF" w:rsidRPr="00C5345C" w:rsidRDefault="00CE78BF" w:rsidP="00CE78BF">
      <w:pPr>
        <w:rPr>
          <w:lang w:val="es-ES"/>
        </w:rPr>
      </w:pP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s-ES"/>
        </w:rPr>
      </w:pPr>
      <w:r w:rsidRPr="00C5345C">
        <w:rPr>
          <w:b w:val="0"/>
          <w:lang w:val="es-ES"/>
        </w:rPr>
        <w:t xml:space="preserve">a)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s-ES"/>
        </w:rPr>
      </w:pPr>
      <w:r w:rsidRPr="00C5345C">
        <w:rPr>
          <w:b w:val="0"/>
          <w:lang w:val="es-ES"/>
        </w:rPr>
        <w:t xml:space="preserve">b) </w:t>
      </w:r>
      <w:r w:rsidR="00CE78BF" w:rsidRPr="00C5345C">
        <w:rPr>
          <w:b w:val="0"/>
          <w:lang w:val="es-ES"/>
        </w:rPr>
        <w:t>________________________________________</w:t>
      </w:r>
    </w:p>
    <w:p w:rsidR="00E460FE" w:rsidRPr="00C5345C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s-ES"/>
        </w:rPr>
      </w:pPr>
      <w:r w:rsidRPr="00C5345C">
        <w:rPr>
          <w:b w:val="0"/>
          <w:noProof/>
          <w:lang w:val="es-ES"/>
        </w:rPr>
        <w:t xml:space="preserve">c) </w:t>
      </w:r>
      <w:r w:rsidR="00CE78BF" w:rsidRPr="00C5345C">
        <w:rPr>
          <w:b w:val="0"/>
          <w:lang w:val="es-ES"/>
        </w:rPr>
        <w:t>________________________________________</w:t>
      </w:r>
    </w:p>
    <w:p w:rsidR="00C145C6" w:rsidRPr="00C5345C" w:rsidRDefault="00C145C6" w:rsidP="00E460FE">
      <w:pPr>
        <w:pStyle w:val="eTask"/>
        <w:numPr>
          <w:ilvl w:val="0"/>
          <w:numId w:val="0"/>
        </w:numPr>
        <w:rPr>
          <w:noProof/>
          <w:lang w:val="es-ES"/>
        </w:rPr>
      </w:pPr>
    </w:p>
    <w:sectPr w:rsidR="00C145C6" w:rsidRPr="00C5345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C3" w:rsidRDefault="008C4DC3" w:rsidP="00861A1A">
      <w:r>
        <w:separator/>
      </w:r>
    </w:p>
  </w:endnote>
  <w:endnote w:type="continuationSeparator" w:id="0">
    <w:p w:rsidR="008C4DC3" w:rsidRDefault="008C4DC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82C71" w:rsidRPr="00F82C71" w:rsidRDefault="00F82C71" w:rsidP="00F82C7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82C71">
            <w:rPr>
              <w:sz w:val="16"/>
              <w:szCs w:val="16"/>
            </w:rPr>
            <w:t xml:space="preserve">El </w:t>
          </w:r>
          <w:proofErr w:type="spellStart"/>
          <w:r w:rsidRPr="00F82C71">
            <w:rPr>
              <w:sz w:val="16"/>
              <w:szCs w:val="16"/>
            </w:rPr>
            <w:t>presente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proyecto</w:t>
          </w:r>
          <w:proofErr w:type="spellEnd"/>
          <w:r w:rsidRPr="00F82C71">
            <w:rPr>
              <w:sz w:val="16"/>
              <w:szCs w:val="16"/>
            </w:rPr>
            <w:t xml:space="preserve"> ha </w:t>
          </w:r>
          <w:proofErr w:type="spellStart"/>
          <w:r w:rsidRPr="00F82C71">
            <w:rPr>
              <w:sz w:val="16"/>
              <w:szCs w:val="16"/>
            </w:rPr>
            <w:t>sido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financiado</w:t>
          </w:r>
          <w:proofErr w:type="spellEnd"/>
          <w:r w:rsidRPr="00F82C71">
            <w:rPr>
              <w:sz w:val="16"/>
              <w:szCs w:val="16"/>
            </w:rPr>
            <w:t xml:space="preserve"> con el </w:t>
          </w:r>
          <w:proofErr w:type="spellStart"/>
          <w:r w:rsidRPr="00F82C71">
            <w:rPr>
              <w:sz w:val="16"/>
              <w:szCs w:val="16"/>
            </w:rPr>
            <w:t>apoyo</w:t>
          </w:r>
          <w:proofErr w:type="spellEnd"/>
          <w:r w:rsidRPr="00F82C71">
            <w:rPr>
              <w:sz w:val="16"/>
              <w:szCs w:val="16"/>
            </w:rPr>
            <w:t xml:space="preserve"> de la </w:t>
          </w:r>
          <w:proofErr w:type="spellStart"/>
          <w:r w:rsidRPr="00F82C71">
            <w:rPr>
              <w:sz w:val="16"/>
              <w:szCs w:val="16"/>
            </w:rPr>
            <w:t>Comisión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Europea</w:t>
          </w:r>
          <w:proofErr w:type="spellEnd"/>
          <w:r w:rsidRPr="00F82C71">
            <w:rPr>
              <w:sz w:val="16"/>
              <w:szCs w:val="16"/>
            </w:rPr>
            <w:t>.</w:t>
          </w:r>
        </w:p>
        <w:p w:rsidR="00BF5E09" w:rsidRPr="00CA51B5" w:rsidRDefault="00F82C71" w:rsidP="00F82C7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F82C71">
            <w:rPr>
              <w:sz w:val="16"/>
              <w:szCs w:val="16"/>
            </w:rPr>
            <w:t>Esta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publicación</w:t>
          </w:r>
          <w:proofErr w:type="spellEnd"/>
          <w:r w:rsidRPr="00F82C71">
            <w:rPr>
              <w:sz w:val="16"/>
              <w:szCs w:val="16"/>
            </w:rPr>
            <w:t xml:space="preserve"> (</w:t>
          </w:r>
          <w:proofErr w:type="spellStart"/>
          <w:r w:rsidRPr="00F82C71">
            <w:rPr>
              <w:sz w:val="16"/>
              <w:szCs w:val="16"/>
            </w:rPr>
            <w:t>comunicación</w:t>
          </w:r>
          <w:proofErr w:type="spellEnd"/>
          <w:r w:rsidRPr="00F82C71">
            <w:rPr>
              <w:sz w:val="16"/>
              <w:szCs w:val="16"/>
            </w:rPr>
            <w:t xml:space="preserve">) es </w:t>
          </w:r>
          <w:proofErr w:type="spellStart"/>
          <w:r w:rsidRPr="00F82C71">
            <w:rPr>
              <w:sz w:val="16"/>
              <w:szCs w:val="16"/>
            </w:rPr>
            <w:t>responsabilidad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exclusiva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gramStart"/>
          <w:r w:rsidRPr="00F82C71">
            <w:rPr>
              <w:sz w:val="16"/>
              <w:szCs w:val="16"/>
            </w:rPr>
            <w:t xml:space="preserve">de </w:t>
          </w:r>
          <w:proofErr w:type="spellStart"/>
          <w:r w:rsidRPr="00F82C71">
            <w:rPr>
              <w:sz w:val="16"/>
              <w:szCs w:val="16"/>
            </w:rPr>
            <w:t>su</w:t>
          </w:r>
          <w:proofErr w:type="spellEnd"/>
          <w:proofErr w:type="gramEnd"/>
          <w:r w:rsidRPr="00F82C71">
            <w:rPr>
              <w:sz w:val="16"/>
              <w:szCs w:val="16"/>
            </w:rPr>
            <w:t xml:space="preserve"> autor. La </w:t>
          </w:r>
          <w:proofErr w:type="spellStart"/>
          <w:r w:rsidRPr="00F82C71">
            <w:rPr>
              <w:sz w:val="16"/>
              <w:szCs w:val="16"/>
            </w:rPr>
            <w:t>Comisión</w:t>
          </w:r>
          <w:proofErr w:type="spellEnd"/>
          <w:r w:rsidRPr="00F82C71">
            <w:rPr>
              <w:sz w:val="16"/>
              <w:szCs w:val="16"/>
            </w:rPr>
            <w:t xml:space="preserve"> no es </w:t>
          </w:r>
          <w:proofErr w:type="spellStart"/>
          <w:r w:rsidRPr="00F82C71">
            <w:rPr>
              <w:sz w:val="16"/>
              <w:szCs w:val="16"/>
            </w:rPr>
            <w:t>responsable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del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uso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que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pueda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hacerse</w:t>
          </w:r>
          <w:proofErr w:type="spellEnd"/>
          <w:r w:rsidRPr="00F82C71">
            <w:rPr>
              <w:sz w:val="16"/>
              <w:szCs w:val="16"/>
            </w:rPr>
            <w:t xml:space="preserve"> de la </w:t>
          </w:r>
          <w:proofErr w:type="spellStart"/>
          <w:r w:rsidRPr="00F82C71">
            <w:rPr>
              <w:sz w:val="16"/>
              <w:szCs w:val="16"/>
            </w:rPr>
            <w:t>información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aquí</w:t>
          </w:r>
          <w:proofErr w:type="spellEnd"/>
          <w:r w:rsidRPr="00F82C71">
            <w:rPr>
              <w:sz w:val="16"/>
              <w:szCs w:val="16"/>
            </w:rPr>
            <w:t xml:space="preserve"> </w:t>
          </w:r>
          <w:proofErr w:type="spellStart"/>
          <w:r w:rsidRPr="00F82C71">
            <w:rPr>
              <w:sz w:val="16"/>
              <w:szCs w:val="16"/>
            </w:rPr>
            <w:t>difundida</w:t>
          </w:r>
          <w:proofErr w:type="spellEnd"/>
          <w:r w:rsidRPr="00F82C71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C3" w:rsidRDefault="008C4DC3" w:rsidP="00861A1A">
      <w:r>
        <w:separator/>
      </w:r>
    </w:p>
  </w:footnote>
  <w:footnote w:type="continuationSeparator" w:id="0">
    <w:p w:rsidR="008C4DC3" w:rsidRDefault="008C4DC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F82C71" w:rsidRPr="00F82C71">
      <w:rPr>
        <w:rFonts w:ascii="Calibri" w:hAnsi="Calibri"/>
        <w:b/>
        <w:smallCaps/>
        <w:noProof/>
      </w:rPr>
      <w:t>EJERCICIO</w:t>
    </w:r>
  </w:p>
  <w:p w:rsidR="00C148FD" w:rsidRPr="00C148FD" w:rsidRDefault="00C15F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="0027691B">
      <w:rPr>
        <w:rFonts w:ascii="Calibri" w:hAnsi="Calibri"/>
        <w:smallCaps/>
        <w:noProof/>
        <w:sz w:val="20"/>
        <w:szCs w:val="20"/>
        <w:lang w:val="en-US"/>
      </w:rPr>
      <w:t>DOMÓTICA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519C8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56FE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2012"/>
    <w:rsid w:val="0027691B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D2DBF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A01E5"/>
    <w:rsid w:val="004A24D6"/>
    <w:rsid w:val="004A43EB"/>
    <w:rsid w:val="004A7B44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E4BA5"/>
    <w:rsid w:val="006F0D5B"/>
    <w:rsid w:val="006F2923"/>
    <w:rsid w:val="006F787A"/>
    <w:rsid w:val="0070487F"/>
    <w:rsid w:val="00710301"/>
    <w:rsid w:val="007109B4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4DC3"/>
    <w:rsid w:val="008C64E0"/>
    <w:rsid w:val="008D38F1"/>
    <w:rsid w:val="008D40B8"/>
    <w:rsid w:val="008F1B37"/>
    <w:rsid w:val="008F5585"/>
    <w:rsid w:val="008F62BA"/>
    <w:rsid w:val="008F70B4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7DE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15F70"/>
    <w:rsid w:val="00C2393A"/>
    <w:rsid w:val="00C27BBF"/>
    <w:rsid w:val="00C5345C"/>
    <w:rsid w:val="00C5580D"/>
    <w:rsid w:val="00C57915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20A5C"/>
    <w:rsid w:val="00D2650E"/>
    <w:rsid w:val="00D302FB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33860"/>
    <w:rsid w:val="00F46B18"/>
    <w:rsid w:val="00F57928"/>
    <w:rsid w:val="00F657AF"/>
    <w:rsid w:val="00F71B5A"/>
    <w:rsid w:val="00F748A6"/>
    <w:rsid w:val="00F82C59"/>
    <w:rsid w:val="00F82C71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0488AC"/>
  <w15:docId w15:val="{95BFD0E8-1DA4-4D38-BB43-94BBFD69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B5586-0AE5-4CF6-8B9D-E3E25B1F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428</Words>
  <Characters>2526</Characters>
  <Application>Microsoft Office Word</Application>
  <DocSecurity>0</DocSecurity>
  <Lines>21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2</cp:revision>
  <cp:lastPrinted>2013-05-24T15:00:00Z</cp:lastPrinted>
  <dcterms:created xsi:type="dcterms:W3CDTF">2016-02-29T10:52:00Z</dcterms:created>
  <dcterms:modified xsi:type="dcterms:W3CDTF">2016-02-29T10:52:00Z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