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4A6" w:rsidRPr="00095027" w:rsidRDefault="004704A6" w:rsidP="00095027">
      <w:pPr>
        <w:pStyle w:val="eTask"/>
        <w:rPr>
          <w:rStyle w:val="eAbbreviationMeaning"/>
          <w:b/>
          <w:i w:val="0"/>
          <w:color w:val="auto"/>
          <w:lang w:eastAsia="cs-CZ"/>
        </w:rPr>
      </w:pPr>
      <w:bookmarkStart w:id="0" w:name="_GoBack"/>
      <w:bookmarkEnd w:id="0"/>
      <w:r w:rsidRPr="00095027">
        <w:t xml:space="preserve">Vyberte správne tvrdenia: </w:t>
      </w:r>
      <w:proofErr w:type="spellStart"/>
      <w:r w:rsidRPr="00095027">
        <w:rPr>
          <w:b w:val="0"/>
          <w:i/>
        </w:rPr>
        <w:t>eSlužba</w:t>
      </w:r>
      <w:proofErr w:type="spellEnd"/>
    </w:p>
    <w:p w:rsidR="004704A6" w:rsidRPr="00095027" w:rsidRDefault="004704A6" w:rsidP="002510FF">
      <w:pPr>
        <w:rPr>
          <w:rStyle w:val="eAbbreviationMeaning"/>
          <w:b w:val="0"/>
          <w:i w:val="0"/>
          <w:color w:val="auto"/>
          <w:lang w:eastAsia="cs-CZ"/>
        </w:rPr>
      </w:pPr>
    </w:p>
    <w:p w:rsidR="004704A6" w:rsidRPr="00366E2D" w:rsidRDefault="004704A6" w:rsidP="00456D3E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tab/>
        <w:t>je služba, ktorá môže byť dostupná 24 hodín denne a odvšadiaľ</w:t>
      </w:r>
    </w:p>
    <w:p w:rsidR="004704A6" w:rsidRPr="00366E2D" w:rsidRDefault="004704A6" w:rsidP="00456D3E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tab/>
        <w:t>je služba sprístupnená cez Internet, aby prinášala príjmy</w:t>
      </w:r>
    </w:p>
    <w:p w:rsidR="004704A6" w:rsidRPr="00366E2D" w:rsidRDefault="004704A6" w:rsidP="00456D3E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tab/>
        <w:t>je služba, ktorá vytvára nové zefektívnenie činnosti</w:t>
      </w:r>
    </w:p>
    <w:p w:rsidR="004704A6" w:rsidRPr="00366E2D" w:rsidRDefault="004704A6" w:rsidP="00456D3E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rPr>
          <w:rStyle w:val="eCheckBoxSquareChar"/>
        </w:rPr>
        <w:tab/>
      </w:r>
      <w:r w:rsidRPr="00366E2D">
        <w:t>je služba, ktorá autorizuje softvér pre používateľov</w:t>
      </w:r>
    </w:p>
    <w:p w:rsidR="004704A6" w:rsidRPr="00366E2D" w:rsidRDefault="004704A6" w:rsidP="00456D3E">
      <w:pPr>
        <w:pStyle w:val="eCheckBoxText"/>
      </w:pPr>
      <w:r w:rsidRPr="00366E2D">
        <w:rPr>
          <w:rStyle w:val="eCheckBoxSquareChar"/>
        </w:rPr>
        <w:t>□</w:t>
      </w:r>
      <w:r w:rsidRPr="00366E2D">
        <w:rPr>
          <w:rStyle w:val="eCheckBoxSquareChar"/>
        </w:rPr>
        <w:tab/>
      </w:r>
      <w:r w:rsidRPr="00366E2D">
        <w:t>je služba sprostredkovaná informačnými technológiami</w:t>
      </w:r>
    </w:p>
    <w:p w:rsidR="004704A6" w:rsidRPr="00095027" w:rsidRDefault="004704A6" w:rsidP="00456D3E">
      <w:pPr>
        <w:pStyle w:val="eLineBottom"/>
      </w:pPr>
    </w:p>
    <w:p w:rsidR="004704A6" w:rsidRPr="00095027" w:rsidRDefault="004704A6" w:rsidP="00056FF0"/>
    <w:p w:rsidR="004704A6" w:rsidRPr="00095027" w:rsidRDefault="004704A6" w:rsidP="00095027">
      <w:pPr>
        <w:pStyle w:val="eTask"/>
      </w:pPr>
      <w:r w:rsidRPr="00095027">
        <w:t>Doplňte vetu</w:t>
      </w:r>
      <w:r>
        <w:t>.</w:t>
      </w:r>
    </w:p>
    <w:p w:rsidR="004704A6" w:rsidRPr="00095027" w:rsidRDefault="004704A6" w:rsidP="008426C2">
      <w:pPr>
        <w:rPr>
          <w:sz w:val="20"/>
          <w:szCs w:val="20"/>
        </w:rPr>
      </w:pPr>
    </w:p>
    <w:p w:rsidR="004704A6" w:rsidRPr="00095027" w:rsidRDefault="00F64A73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E-bankovníctvo</m:t>
                </m:r>
              </m:e>
              <m:e>
                <m:r>
                  <m:rPr>
                    <m:nor/>
                  </m:rPr>
                  <m:t>E-práca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E-podnikanie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M-bankovníctvo</m:t>
                </m:r>
              </m:e>
            </m:eqArr>
          </m:e>
        </m:d>
      </m:oMath>
      <w:r w:rsidR="004704A6" w:rsidRPr="00095027">
        <w:t xml:space="preserve"> je služba, ktorá pokrýva on-line obchodné činnosti spojené s produkt</w:t>
      </w:r>
      <w:r w:rsidR="004704A6">
        <w:t>a</w:t>
      </w:r>
      <w:r w:rsidR="004704A6" w:rsidRPr="00095027">
        <w:t>mi a službami.</w:t>
      </w:r>
    </w:p>
    <w:p w:rsidR="004704A6" w:rsidRPr="00095027" w:rsidRDefault="004704A6" w:rsidP="00B87089">
      <w:pPr>
        <w:pStyle w:val="eLineBottom"/>
      </w:pPr>
    </w:p>
    <w:p w:rsidR="004704A6" w:rsidRPr="00095027" w:rsidRDefault="004704A6" w:rsidP="008426C2">
      <w:pPr>
        <w:rPr>
          <w:sz w:val="20"/>
          <w:szCs w:val="20"/>
        </w:rPr>
      </w:pPr>
    </w:p>
    <w:p w:rsidR="004704A6" w:rsidRPr="00095027" w:rsidRDefault="004704A6" w:rsidP="007F6FA5">
      <w:pPr>
        <w:pStyle w:val="eTask"/>
      </w:pPr>
      <w:r>
        <w:t>Prideľte skratky k zodpovedajúcim definíciám.</w:t>
      </w:r>
    </w:p>
    <w:p w:rsidR="004704A6" w:rsidRPr="00095027" w:rsidRDefault="004704A6" w:rsidP="002510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275"/>
        <w:gridCol w:w="6836"/>
      </w:tblGrid>
      <w:tr w:rsidR="004704A6" w:rsidRPr="00095027" w:rsidTr="009B6601">
        <w:trPr>
          <w:trHeight w:val="680"/>
        </w:trPr>
        <w:tc>
          <w:tcPr>
            <w:tcW w:w="1101" w:type="dxa"/>
            <w:vAlign w:val="center"/>
          </w:tcPr>
          <w:p w:rsidR="004704A6" w:rsidRPr="00095027" w:rsidRDefault="004704A6" w:rsidP="009B6601">
            <w:pPr>
              <w:jc w:val="center"/>
            </w:pPr>
            <w:r w:rsidRPr="00095027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704A6" w:rsidRPr="00095027" w:rsidRDefault="004704A6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6836" w:type="dxa"/>
            <w:vAlign w:val="center"/>
          </w:tcPr>
          <w:p w:rsidR="004704A6" w:rsidRPr="00095027" w:rsidRDefault="004704A6" w:rsidP="002510FF">
            <w:r w:rsidRPr="00095027">
              <w:t>zákazníci ponúkajú on-line svoje produkty alebo služby spoločnostiam</w:t>
            </w:r>
          </w:p>
        </w:tc>
      </w:tr>
      <w:tr w:rsidR="004704A6" w:rsidRPr="00095027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9B660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704A6" w:rsidRPr="009B6601" w:rsidRDefault="004704A6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2510FF">
            <w:pPr>
              <w:rPr>
                <w:sz w:val="10"/>
                <w:szCs w:val="10"/>
              </w:rPr>
            </w:pPr>
          </w:p>
        </w:tc>
      </w:tr>
      <w:tr w:rsidR="004704A6" w:rsidRPr="00095027" w:rsidTr="009B6601">
        <w:trPr>
          <w:trHeight w:val="680"/>
        </w:trPr>
        <w:tc>
          <w:tcPr>
            <w:tcW w:w="1101" w:type="dxa"/>
            <w:vAlign w:val="center"/>
          </w:tcPr>
          <w:p w:rsidR="004704A6" w:rsidRPr="00095027" w:rsidRDefault="004704A6" w:rsidP="009B6601">
            <w:pPr>
              <w:jc w:val="center"/>
            </w:pPr>
            <w:r w:rsidRPr="00095027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704A6" w:rsidRPr="00095027" w:rsidRDefault="004704A6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6836" w:type="dxa"/>
            <w:vAlign w:val="center"/>
          </w:tcPr>
          <w:p w:rsidR="004704A6" w:rsidRPr="00095027" w:rsidRDefault="004704A6" w:rsidP="002510FF">
            <w:r w:rsidRPr="00095027">
              <w:t>spoločnosti realizujú transakcie s vládou</w:t>
            </w:r>
          </w:p>
        </w:tc>
      </w:tr>
      <w:tr w:rsidR="004704A6" w:rsidRPr="00095027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9B660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704A6" w:rsidRPr="009B6601" w:rsidRDefault="004704A6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2510FF">
            <w:pPr>
              <w:rPr>
                <w:sz w:val="10"/>
                <w:szCs w:val="10"/>
              </w:rPr>
            </w:pPr>
          </w:p>
        </w:tc>
      </w:tr>
      <w:tr w:rsidR="004704A6" w:rsidRPr="00095027" w:rsidTr="009B6601">
        <w:trPr>
          <w:trHeight w:val="680"/>
        </w:trPr>
        <w:tc>
          <w:tcPr>
            <w:tcW w:w="1101" w:type="dxa"/>
            <w:vAlign w:val="center"/>
          </w:tcPr>
          <w:p w:rsidR="004704A6" w:rsidRPr="00095027" w:rsidRDefault="004704A6" w:rsidP="009B6601">
            <w:pPr>
              <w:jc w:val="center"/>
            </w:pPr>
            <w:r w:rsidRPr="00095027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704A6" w:rsidRPr="00095027" w:rsidRDefault="004704A6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6836" w:type="dxa"/>
            <w:vAlign w:val="center"/>
          </w:tcPr>
          <w:p w:rsidR="004704A6" w:rsidRPr="00095027" w:rsidRDefault="004704A6" w:rsidP="002510FF">
            <w:r w:rsidRPr="00095027">
              <w:t>spoločnosti predávajú svoje produkty on-line iným spoločnostiam</w:t>
            </w:r>
          </w:p>
        </w:tc>
      </w:tr>
      <w:tr w:rsidR="004704A6" w:rsidRPr="00095027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9B660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704A6" w:rsidRPr="009B6601" w:rsidRDefault="004704A6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2510FF">
            <w:pPr>
              <w:rPr>
                <w:sz w:val="10"/>
                <w:szCs w:val="10"/>
              </w:rPr>
            </w:pPr>
          </w:p>
        </w:tc>
      </w:tr>
      <w:tr w:rsidR="004704A6" w:rsidRPr="00095027" w:rsidTr="009B6601">
        <w:trPr>
          <w:trHeight w:val="680"/>
        </w:trPr>
        <w:tc>
          <w:tcPr>
            <w:tcW w:w="1101" w:type="dxa"/>
            <w:vAlign w:val="center"/>
          </w:tcPr>
          <w:p w:rsidR="004704A6" w:rsidRPr="00095027" w:rsidRDefault="004704A6" w:rsidP="009B6601">
            <w:pPr>
              <w:jc w:val="center"/>
            </w:pPr>
            <w:r w:rsidRPr="009B6601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704A6" w:rsidRPr="00095027" w:rsidRDefault="004704A6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6836" w:type="dxa"/>
            <w:vAlign w:val="center"/>
          </w:tcPr>
          <w:p w:rsidR="004704A6" w:rsidRPr="00095027" w:rsidRDefault="004704A6" w:rsidP="002510FF">
            <w:r w:rsidRPr="00095027">
              <w:t>spotrebitelia predávajú on-line svoj tovar priamo iným zákazníkom</w:t>
            </w:r>
          </w:p>
        </w:tc>
      </w:tr>
      <w:tr w:rsidR="004704A6" w:rsidRPr="00095027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9B6601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704A6" w:rsidRPr="009B6601" w:rsidRDefault="004704A6" w:rsidP="00B05FE7">
            <w:pPr>
              <w:pStyle w:val="eText"/>
              <w:rPr>
                <w:sz w:val="10"/>
                <w:szCs w:val="10"/>
                <w:lang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4704A6" w:rsidRPr="009B6601" w:rsidRDefault="004704A6" w:rsidP="002510FF">
            <w:pPr>
              <w:rPr>
                <w:sz w:val="10"/>
                <w:szCs w:val="10"/>
              </w:rPr>
            </w:pPr>
          </w:p>
        </w:tc>
      </w:tr>
      <w:tr w:rsidR="004704A6" w:rsidRPr="00095027" w:rsidTr="009B6601">
        <w:trPr>
          <w:trHeight w:val="680"/>
        </w:trPr>
        <w:tc>
          <w:tcPr>
            <w:tcW w:w="1101" w:type="dxa"/>
            <w:vAlign w:val="center"/>
          </w:tcPr>
          <w:p w:rsidR="004704A6" w:rsidRPr="00095027" w:rsidRDefault="004704A6" w:rsidP="009B6601">
            <w:pPr>
              <w:jc w:val="center"/>
            </w:pPr>
            <w:r w:rsidRPr="009B6601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704A6" w:rsidRPr="00095027" w:rsidRDefault="004704A6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6836" w:type="dxa"/>
            <w:vAlign w:val="center"/>
          </w:tcPr>
          <w:p w:rsidR="004704A6" w:rsidRPr="00095027" w:rsidRDefault="004704A6" w:rsidP="002510FF">
            <w:r w:rsidRPr="009B1030">
              <w:t>spoločnosti predávajú svoje produkty a služby on-line používateľom</w:t>
            </w:r>
          </w:p>
        </w:tc>
      </w:tr>
    </w:tbl>
    <w:p w:rsidR="004704A6" w:rsidRPr="00095027" w:rsidRDefault="004704A6" w:rsidP="000525F8">
      <w:pPr>
        <w:pStyle w:val="eLineBottom"/>
        <w:rPr>
          <w:bCs/>
        </w:rPr>
      </w:pPr>
    </w:p>
    <w:p w:rsidR="004704A6" w:rsidRPr="00095027" w:rsidRDefault="004704A6" w:rsidP="000525F8">
      <w:pPr>
        <w:pStyle w:val="eLineBottom"/>
        <w:rPr>
          <w:bCs/>
        </w:rPr>
      </w:pPr>
    </w:p>
    <w:p w:rsidR="004704A6" w:rsidRPr="00095027" w:rsidRDefault="004704A6" w:rsidP="00056FF0"/>
    <w:p w:rsidR="004704A6" w:rsidRPr="00095027" w:rsidRDefault="004704A6">
      <w:pPr>
        <w:rPr>
          <w:b/>
        </w:rPr>
      </w:pPr>
      <w:r w:rsidRPr="00095027">
        <w:br w:type="page"/>
      </w:r>
    </w:p>
    <w:p w:rsidR="004704A6" w:rsidRPr="00095027" w:rsidRDefault="004704A6" w:rsidP="00C90ACA">
      <w:pPr>
        <w:pStyle w:val="eTask"/>
        <w:rPr>
          <w:rStyle w:val="eAbbreviationMeaning"/>
          <w:b/>
          <w:i w:val="0"/>
          <w:color w:val="auto"/>
          <w:lang w:eastAsia="cs-CZ"/>
        </w:rPr>
      </w:pPr>
      <w:r w:rsidRPr="00C90ACA">
        <w:lastRenderedPageBreak/>
        <w:t xml:space="preserve">Vyberte správne tvrdenia: </w:t>
      </w:r>
      <w:r w:rsidRPr="00C90ACA">
        <w:rPr>
          <w:b w:val="0"/>
          <w:i/>
        </w:rPr>
        <w:t>VoIP telefónia obsahuje činnosti</w:t>
      </w:r>
    </w:p>
    <w:p w:rsidR="004704A6" w:rsidRPr="00095027" w:rsidRDefault="004704A6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</w:rPr>
      </w:pPr>
    </w:p>
    <w:p w:rsidR="004704A6" w:rsidRPr="00366E2D" w:rsidRDefault="004704A6" w:rsidP="00456D3E">
      <w:pPr>
        <w:pStyle w:val="eCheckBoxSquare"/>
      </w:pPr>
      <w:r w:rsidRPr="00366E2D">
        <w:t>□</w:t>
      </w:r>
      <w:r w:rsidRPr="00366E2D">
        <w:tab/>
      </w:r>
      <w:proofErr w:type="spellStart"/>
      <w:r w:rsidRPr="00366E2D">
        <w:rPr>
          <w:rStyle w:val="eCheckBoxTextChar"/>
        </w:rPr>
        <w:t>dekoreláci</w:t>
      </w:r>
      <w:r>
        <w:rPr>
          <w:rStyle w:val="eCheckBoxTextChar"/>
        </w:rPr>
        <w:t>u</w:t>
      </w:r>
      <w:proofErr w:type="spellEnd"/>
      <w:r w:rsidRPr="00366E2D">
        <w:rPr>
          <w:rStyle w:val="eCheckBoxTextChar"/>
        </w:rPr>
        <w:t xml:space="preserve"> vstupných dát</w:t>
      </w:r>
    </w:p>
    <w:p w:rsidR="004704A6" w:rsidRPr="00366E2D" w:rsidRDefault="004704A6" w:rsidP="00456D3E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tab/>
        <w:t>digitalizáci</w:t>
      </w:r>
      <w:r>
        <w:t>u</w:t>
      </w:r>
      <w:r w:rsidRPr="00366E2D">
        <w:t xml:space="preserve"> analógových hlasových signálov</w:t>
      </w:r>
    </w:p>
    <w:p w:rsidR="004704A6" w:rsidRPr="00366E2D" w:rsidRDefault="004704A6" w:rsidP="00456D3E">
      <w:pPr>
        <w:pStyle w:val="eCheckBoxText"/>
      </w:pPr>
      <w:r w:rsidRPr="00366E2D">
        <w:rPr>
          <w:rStyle w:val="eCheckBoxSquareChar"/>
        </w:rPr>
        <w:t>□</w:t>
      </w:r>
      <w:r w:rsidRPr="00366E2D">
        <w:tab/>
        <w:t>zníženie entropie</w:t>
      </w:r>
    </w:p>
    <w:p w:rsidR="004704A6" w:rsidRPr="00366E2D" w:rsidRDefault="004704A6" w:rsidP="002510FF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tab/>
        <w:t>vybudovanie kanála</w:t>
      </w:r>
    </w:p>
    <w:p w:rsidR="004704A6" w:rsidRPr="00366E2D" w:rsidRDefault="004704A6" w:rsidP="002510FF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tab/>
        <w:t>kódovanie hlasových dát</w:t>
      </w:r>
    </w:p>
    <w:p w:rsidR="004704A6" w:rsidRPr="00366E2D" w:rsidRDefault="004704A6" w:rsidP="002510FF">
      <w:pPr>
        <w:pStyle w:val="eCheckBoxText"/>
        <w:rPr>
          <w:rStyle w:val="eCheckBoxSquareChar"/>
        </w:rPr>
      </w:pPr>
      <w:r w:rsidRPr="00366E2D">
        <w:rPr>
          <w:rStyle w:val="eCheckBoxSquareChar"/>
        </w:rPr>
        <w:t>□</w:t>
      </w:r>
      <w:r w:rsidRPr="00366E2D">
        <w:tab/>
        <w:t>výmen</w:t>
      </w:r>
      <w:r>
        <w:t>u</w:t>
      </w:r>
      <w:r w:rsidRPr="00366E2D">
        <w:t xml:space="preserve"> signalizácie</w:t>
      </w:r>
    </w:p>
    <w:p w:rsidR="004704A6" w:rsidRPr="00366E2D" w:rsidRDefault="004704A6" w:rsidP="00456D3E">
      <w:pPr>
        <w:pStyle w:val="eLineBottom"/>
      </w:pPr>
    </w:p>
    <w:p w:rsidR="004704A6" w:rsidRPr="00095027" w:rsidRDefault="004704A6" w:rsidP="00AF4AAD">
      <w:pPr>
        <w:pStyle w:val="eTask"/>
        <w:numPr>
          <w:ilvl w:val="0"/>
          <w:numId w:val="0"/>
        </w:numPr>
        <w:ind w:left="360" w:hanging="360"/>
      </w:pPr>
    </w:p>
    <w:p w:rsidR="004704A6" w:rsidRPr="00095027" w:rsidRDefault="004704A6" w:rsidP="00C90ACA">
      <w:pPr>
        <w:pStyle w:val="eTask"/>
      </w:pPr>
      <w:r w:rsidRPr="00C90ACA">
        <w:t>Vyberte správnu odpoveď</w:t>
      </w:r>
      <w:r>
        <w:t>.</w:t>
      </w:r>
    </w:p>
    <w:p w:rsidR="004704A6" w:rsidRPr="00095027" w:rsidRDefault="004704A6" w:rsidP="00056FF0"/>
    <w:p w:rsidR="004704A6" w:rsidRPr="00095027" w:rsidRDefault="00F64A73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SIP</m:t>
                </m:r>
              </m:e>
              <m:e>
                <m:r>
                  <m:rPr>
                    <m:nor/>
                  </m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SCTP</m:t>
                </m:r>
              </m:e>
            </m:eqArr>
          </m:e>
        </m:d>
      </m:oMath>
      <w:r w:rsidR="004704A6" w:rsidRPr="00095027">
        <w:t xml:space="preserve"> </w:t>
      </w:r>
      <w:r w:rsidR="004704A6" w:rsidRPr="00C90ACA">
        <w:t>je komunikačný protokol, ktorý poskytuje prenos signalizácie pre multimediálne komunikačné relácie. Nie je závislý na transportnom protokole.</w:t>
      </w:r>
      <w:r w:rsidR="004704A6" w:rsidRPr="00095027">
        <w:t xml:space="preserve"> </w:t>
      </w:r>
    </w:p>
    <w:p w:rsidR="004704A6" w:rsidRPr="00095027" w:rsidRDefault="004704A6" w:rsidP="002510FF">
      <w:pPr>
        <w:pStyle w:val="eLineBottom"/>
      </w:pPr>
    </w:p>
    <w:p w:rsidR="004704A6" w:rsidRPr="00095027" w:rsidRDefault="004704A6"/>
    <w:p w:rsidR="004704A6" w:rsidRPr="00095027" w:rsidRDefault="004704A6" w:rsidP="00C90ACA">
      <w:pPr>
        <w:pStyle w:val="eTask"/>
      </w:pPr>
      <w:r w:rsidRPr="00C90ACA">
        <w:t>Vyberte správnu odpoveď.</w:t>
      </w:r>
    </w:p>
    <w:p w:rsidR="004704A6" w:rsidRPr="00095027" w:rsidRDefault="004704A6" w:rsidP="004E167C"/>
    <w:p w:rsidR="004704A6" w:rsidRPr="00095027" w:rsidRDefault="00F64A73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VoIP VPN</m:t>
                </m:r>
              </m:e>
              <m:e>
                <m:r>
                  <m:rPr>
                    <m:nor/>
                  </m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IAD</m:t>
                </m:r>
              </m:e>
            </m:eqArr>
          </m:e>
        </m:d>
      </m:oMath>
      <w:r w:rsidR="004704A6" w:rsidRPr="00095027">
        <w:t xml:space="preserve"> </w:t>
      </w:r>
      <w:r w:rsidR="004704A6" w:rsidRPr="00C90ACA">
        <w:t>reprezentuje multimediálne služby ako doručenie televízie / audia / videa / textu / grafiky / dát cez siete založené na protokole IP.</w:t>
      </w:r>
    </w:p>
    <w:p w:rsidR="004704A6" w:rsidRPr="00095027" w:rsidRDefault="004704A6" w:rsidP="002510FF">
      <w:pPr>
        <w:pStyle w:val="eLineBottom"/>
      </w:pPr>
    </w:p>
    <w:p w:rsidR="004704A6" w:rsidRPr="00095027" w:rsidRDefault="004704A6" w:rsidP="004E167C"/>
    <w:p w:rsidR="004704A6" w:rsidRPr="00095027" w:rsidRDefault="004704A6" w:rsidP="00C90ACA">
      <w:pPr>
        <w:pStyle w:val="eTask"/>
      </w:pPr>
      <w:r w:rsidRPr="00C90ACA">
        <w:t>Vyberte správnu odpoveď.</w:t>
      </w:r>
    </w:p>
    <w:p w:rsidR="004704A6" w:rsidRPr="00095027" w:rsidRDefault="004704A6" w:rsidP="004E167C"/>
    <w:p w:rsidR="004704A6" w:rsidRPr="00095027" w:rsidRDefault="00F64A73" w:rsidP="004E167C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Shiver</m:t>
                </m:r>
              </m:e>
              <m:e>
                <m:r>
                  <m:rPr>
                    <m:nor/>
                  </m:rPr>
                  <m:t>Flutter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Glimmer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Jitter</m:t>
                </m:r>
              </m:e>
            </m:eqArr>
          </m:e>
        </m:d>
      </m:oMath>
      <w:r w:rsidR="004704A6" w:rsidRPr="00095027">
        <w:t xml:space="preserve"> </w:t>
      </w:r>
      <w:r w:rsidR="004704A6" w:rsidRPr="00C90ACA">
        <w:t>je parameter QoS definovaný ako miera kolísania oneskorení paketov.</w:t>
      </w:r>
      <w:r w:rsidR="004704A6" w:rsidRPr="00095027">
        <w:t xml:space="preserve"> </w:t>
      </w:r>
    </w:p>
    <w:p w:rsidR="004704A6" w:rsidRPr="00095027" w:rsidRDefault="004704A6" w:rsidP="00B87089">
      <w:pPr>
        <w:pStyle w:val="eLineBottom"/>
      </w:pPr>
    </w:p>
    <w:p w:rsidR="004704A6" w:rsidRPr="00095027" w:rsidRDefault="004704A6" w:rsidP="00B31FDE"/>
    <w:p w:rsidR="004704A6" w:rsidRPr="00095027" w:rsidRDefault="004704A6">
      <w:pPr>
        <w:rPr>
          <w:b/>
        </w:rPr>
      </w:pPr>
      <w:r w:rsidRPr="00095027">
        <w:br w:type="page"/>
      </w:r>
    </w:p>
    <w:p w:rsidR="004704A6" w:rsidRPr="00095027" w:rsidRDefault="004704A6" w:rsidP="004E167C">
      <w:pPr>
        <w:pStyle w:val="eTask"/>
      </w:pPr>
      <w:r>
        <w:lastRenderedPageBreak/>
        <w:t>Vyberte vhodné služby tolerujúce chyby a priraďte ich zodpovedajúcim typom aplikácií.</w:t>
      </w:r>
    </w:p>
    <w:p w:rsidR="004704A6" w:rsidRPr="00095027" w:rsidRDefault="004704A6" w:rsidP="004E167C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7399"/>
      </w:tblGrid>
      <w:tr w:rsidR="004704A6" w:rsidRPr="00095027" w:rsidTr="005C0BB2">
        <w:tc>
          <w:tcPr>
            <w:tcW w:w="1668" w:type="dxa"/>
            <w:vAlign w:val="center"/>
          </w:tcPr>
          <w:p w:rsidR="004704A6" w:rsidRPr="00095027" w:rsidRDefault="004704A6" w:rsidP="005C0BB2">
            <w:pPr>
              <w:spacing w:before="60" w:after="60"/>
              <w:rPr>
                <w:b/>
              </w:rPr>
            </w:pPr>
            <w:r w:rsidRPr="00BA0923">
              <w:rPr>
                <w:b/>
              </w:rPr>
              <w:t>Aplikácie</w:t>
            </w:r>
          </w:p>
        </w:tc>
        <w:tc>
          <w:tcPr>
            <w:tcW w:w="7399" w:type="dxa"/>
            <w:vAlign w:val="center"/>
          </w:tcPr>
          <w:p w:rsidR="004704A6" w:rsidRPr="00095027" w:rsidRDefault="004704A6" w:rsidP="005C0BB2">
            <w:pPr>
              <w:spacing w:before="60" w:after="60"/>
              <w:rPr>
                <w:b/>
              </w:rPr>
            </w:pPr>
            <w:r w:rsidRPr="00BA0923">
              <w:rPr>
                <w:b/>
              </w:rPr>
              <w:t>Tolerujúce chyby</w:t>
            </w:r>
          </w:p>
        </w:tc>
      </w:tr>
      <w:tr w:rsidR="004704A6" w:rsidRPr="00095027" w:rsidTr="005C0BB2">
        <w:tc>
          <w:tcPr>
            <w:tcW w:w="1668" w:type="dxa"/>
            <w:vAlign w:val="center"/>
          </w:tcPr>
          <w:p w:rsidR="004704A6" w:rsidRPr="00095027" w:rsidRDefault="004704A6" w:rsidP="005C0BB2">
            <w:pPr>
              <w:spacing w:before="120" w:after="120"/>
            </w:pPr>
            <w:r w:rsidRPr="00BA0923">
              <w:t>Interaktívne</w:t>
            </w:r>
          </w:p>
        </w:tc>
        <w:tc>
          <w:tcPr>
            <w:tcW w:w="7399" w:type="dxa"/>
            <w:vAlign w:val="center"/>
          </w:tcPr>
          <w:p w:rsidR="004704A6" w:rsidRPr="00095027" w:rsidRDefault="004704A6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4704A6" w:rsidRPr="00095027" w:rsidTr="005C0BB2">
        <w:tc>
          <w:tcPr>
            <w:tcW w:w="1668" w:type="dxa"/>
            <w:vAlign w:val="center"/>
          </w:tcPr>
          <w:p w:rsidR="004704A6" w:rsidRPr="00095027" w:rsidRDefault="004704A6" w:rsidP="005C0BB2">
            <w:pPr>
              <w:spacing w:before="120" w:after="120"/>
            </w:pPr>
            <w:r w:rsidRPr="00BA0923">
              <w:t>Citlivé</w:t>
            </w:r>
          </w:p>
        </w:tc>
        <w:tc>
          <w:tcPr>
            <w:tcW w:w="7399" w:type="dxa"/>
            <w:vAlign w:val="center"/>
          </w:tcPr>
          <w:p w:rsidR="004704A6" w:rsidRPr="00095027" w:rsidRDefault="004704A6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4704A6" w:rsidRPr="00095027" w:rsidTr="005C0BB2">
        <w:tc>
          <w:tcPr>
            <w:tcW w:w="1668" w:type="dxa"/>
            <w:vAlign w:val="center"/>
          </w:tcPr>
          <w:p w:rsidR="004704A6" w:rsidRPr="00095027" w:rsidRDefault="004704A6" w:rsidP="005C0BB2">
            <w:pPr>
              <w:spacing w:before="120" w:after="120"/>
            </w:pPr>
            <w:r w:rsidRPr="00BA0923">
              <w:t>Včasné</w:t>
            </w:r>
          </w:p>
        </w:tc>
        <w:tc>
          <w:tcPr>
            <w:tcW w:w="7399" w:type="dxa"/>
            <w:vAlign w:val="center"/>
          </w:tcPr>
          <w:p w:rsidR="004704A6" w:rsidRPr="00095027" w:rsidRDefault="004704A6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4704A6" w:rsidRPr="00095027" w:rsidTr="005C0BB2">
        <w:trPr>
          <w:trHeight w:val="279"/>
        </w:trPr>
        <w:tc>
          <w:tcPr>
            <w:tcW w:w="1668" w:type="dxa"/>
            <w:vAlign w:val="center"/>
          </w:tcPr>
          <w:p w:rsidR="004704A6" w:rsidRPr="00095027" w:rsidRDefault="004704A6" w:rsidP="005C0BB2">
            <w:pPr>
              <w:spacing w:before="120" w:after="120"/>
            </w:pPr>
            <w:r w:rsidRPr="00BA0923">
              <w:t>Nekritické</w:t>
            </w:r>
          </w:p>
        </w:tc>
        <w:tc>
          <w:tcPr>
            <w:tcW w:w="7399" w:type="dxa"/>
            <w:vAlign w:val="center"/>
          </w:tcPr>
          <w:p w:rsidR="004704A6" w:rsidRPr="00095027" w:rsidRDefault="004704A6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</w:tbl>
    <w:p w:rsidR="004704A6" w:rsidRPr="00095027" w:rsidRDefault="004704A6" w:rsidP="004E167C"/>
    <w:p w:rsidR="004704A6" w:rsidRPr="00095027" w:rsidRDefault="004704A6" w:rsidP="005C0BB2">
      <w:pPr>
        <w:rPr>
          <w:b/>
        </w:rPr>
      </w:pPr>
      <w:r w:rsidRPr="00095027">
        <w:rPr>
          <w:b/>
        </w:rPr>
        <w:t>– fax</w:t>
      </w:r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interaktívne hry</w:t>
      </w:r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sťahovanie</w:t>
      </w:r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konverzačný hlas a video</w:t>
      </w:r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transakcie</w:t>
      </w:r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</w:t>
      </w:r>
      <w:proofErr w:type="spellStart"/>
      <w:r w:rsidRPr="00095027">
        <w:rPr>
          <w:b/>
        </w:rPr>
        <w:t>telnet</w:t>
      </w:r>
      <w:proofErr w:type="spellEnd"/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</w:t>
      </w:r>
      <w:proofErr w:type="spellStart"/>
      <w:r w:rsidRPr="00095027">
        <w:rPr>
          <w:b/>
        </w:rPr>
        <w:t>Usenet</w:t>
      </w:r>
      <w:proofErr w:type="spellEnd"/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audio/video </w:t>
      </w:r>
      <w:proofErr w:type="spellStart"/>
      <w:r w:rsidRPr="00095027">
        <w:rPr>
          <w:b/>
        </w:rPr>
        <w:t>streaming</w:t>
      </w:r>
      <w:proofErr w:type="spellEnd"/>
    </w:p>
    <w:p w:rsidR="004704A6" w:rsidRPr="00095027" w:rsidRDefault="004704A6" w:rsidP="005C0BB2">
      <w:pPr>
        <w:rPr>
          <w:b/>
        </w:rPr>
      </w:pPr>
      <w:r w:rsidRPr="00095027">
        <w:rPr>
          <w:b/>
        </w:rPr>
        <w:t xml:space="preserve">– </w:t>
      </w:r>
      <w:r w:rsidRPr="00BA0923">
        <w:rPr>
          <w:b/>
        </w:rPr>
        <w:t>rýchla výmena hlasu/videa</w:t>
      </w:r>
    </w:p>
    <w:p w:rsidR="004704A6" w:rsidRPr="00095027" w:rsidRDefault="004704A6" w:rsidP="00B87089">
      <w:pPr>
        <w:pStyle w:val="eLineBottom"/>
      </w:pPr>
    </w:p>
    <w:p w:rsidR="004704A6" w:rsidRPr="00095027" w:rsidRDefault="004704A6" w:rsidP="00B31FDE"/>
    <w:p w:rsidR="004704A6" w:rsidRPr="00095027" w:rsidRDefault="004704A6" w:rsidP="004E167C">
      <w:pPr>
        <w:pStyle w:val="eTask"/>
      </w:pPr>
      <w:r>
        <w:t xml:space="preserve">Priraďte schémy </w:t>
      </w:r>
      <w:r w:rsidRPr="00095027">
        <w:t>WebRTC</w:t>
      </w:r>
      <w:r>
        <w:t xml:space="preserve"> k zodpovedajúcim realizáciám prenosu dát.</w:t>
      </w:r>
    </w:p>
    <w:p w:rsidR="004704A6" w:rsidRPr="00095027" w:rsidRDefault="004704A6" w:rsidP="004E16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276"/>
        <w:gridCol w:w="5560"/>
      </w:tblGrid>
      <w:tr w:rsidR="004704A6" w:rsidRPr="00095027" w:rsidTr="009B6601">
        <w:tc>
          <w:tcPr>
            <w:tcW w:w="2376" w:type="dxa"/>
            <w:vAlign w:val="center"/>
          </w:tcPr>
          <w:p w:rsidR="004704A6" w:rsidRPr="00095027" w:rsidRDefault="004704A6" w:rsidP="009B6601">
            <w:pPr>
              <w:jc w:val="center"/>
            </w:pPr>
            <w:r w:rsidRPr="00BA0923">
              <w:t>WebRTC trojuholník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704A6" w:rsidRPr="00095027" w:rsidRDefault="004704A6" w:rsidP="004E167C"/>
        </w:tc>
        <w:tc>
          <w:tcPr>
            <w:tcW w:w="5560" w:type="dxa"/>
          </w:tcPr>
          <w:p w:rsidR="004704A6" w:rsidRPr="00095027" w:rsidRDefault="004704A6" w:rsidP="006B120C">
            <w:r w:rsidRPr="00BA0923">
              <w:t>prenos údajov je realizovaný priamo medzi jednotlivými partnermi, ktorí nie sú pripojení na rovnaký webový server</w:t>
            </w:r>
          </w:p>
        </w:tc>
      </w:tr>
      <w:tr w:rsidR="004704A6" w:rsidRPr="00095027" w:rsidTr="009B6601">
        <w:tc>
          <w:tcPr>
            <w:tcW w:w="2376" w:type="dxa"/>
            <w:tcBorders>
              <w:left w:val="nil"/>
              <w:right w:val="nil"/>
            </w:tcBorders>
            <w:vAlign w:val="center"/>
          </w:tcPr>
          <w:p w:rsidR="004704A6" w:rsidRPr="00095027" w:rsidRDefault="004704A6" w:rsidP="009B660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704A6" w:rsidRPr="00095027" w:rsidRDefault="004704A6" w:rsidP="004E167C"/>
        </w:tc>
        <w:tc>
          <w:tcPr>
            <w:tcW w:w="5560" w:type="dxa"/>
            <w:tcBorders>
              <w:left w:val="nil"/>
              <w:right w:val="nil"/>
            </w:tcBorders>
          </w:tcPr>
          <w:p w:rsidR="004704A6" w:rsidRPr="00095027" w:rsidRDefault="004704A6" w:rsidP="006B120C"/>
        </w:tc>
      </w:tr>
      <w:tr w:rsidR="004704A6" w:rsidRPr="00095027" w:rsidTr="009B6601">
        <w:tc>
          <w:tcPr>
            <w:tcW w:w="2376" w:type="dxa"/>
            <w:vAlign w:val="center"/>
          </w:tcPr>
          <w:p w:rsidR="004704A6" w:rsidRPr="00095027" w:rsidRDefault="004704A6" w:rsidP="009B6601">
            <w:pPr>
              <w:jc w:val="center"/>
            </w:pPr>
            <w:r w:rsidRPr="00BA0923">
              <w:t>WebRTC lichobežník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704A6" w:rsidRPr="00095027" w:rsidRDefault="004704A6" w:rsidP="00B05FE7">
            <w:pPr>
              <w:pStyle w:val="eText"/>
              <w:rPr>
                <w:lang w:eastAsia="en-US"/>
              </w:rPr>
            </w:pPr>
          </w:p>
        </w:tc>
        <w:tc>
          <w:tcPr>
            <w:tcW w:w="5560" w:type="dxa"/>
          </w:tcPr>
          <w:p w:rsidR="004704A6" w:rsidRPr="00095027" w:rsidRDefault="004704A6" w:rsidP="006B120C">
            <w:r w:rsidRPr="00BA0923">
              <w:t>prenos údajov je realizovaný priamo medzi jednotlivými partnermi, ktorí sú pripojení na rovnaký webový server</w:t>
            </w:r>
          </w:p>
        </w:tc>
      </w:tr>
    </w:tbl>
    <w:p w:rsidR="004704A6" w:rsidRPr="00095027" w:rsidRDefault="004704A6" w:rsidP="00B87089">
      <w:pPr>
        <w:pStyle w:val="eLineBottom"/>
      </w:pPr>
    </w:p>
    <w:p w:rsidR="004704A6" w:rsidRPr="00095027" w:rsidRDefault="004704A6" w:rsidP="00B87089"/>
    <w:p w:rsidR="004704A6" w:rsidRPr="00095027" w:rsidRDefault="004704A6" w:rsidP="004E167C">
      <w:pPr>
        <w:pStyle w:val="eTask"/>
      </w:pPr>
      <w:r>
        <w:t>Vyberte správnu možnosť vo vete.</w:t>
      </w:r>
      <w:r w:rsidRPr="00095027">
        <w:t xml:space="preserve"> </w:t>
      </w:r>
    </w:p>
    <w:p w:rsidR="004704A6" w:rsidRPr="00095027" w:rsidRDefault="004704A6" w:rsidP="000F7352"/>
    <w:p w:rsidR="004704A6" w:rsidRPr="00095027" w:rsidRDefault="00F64A73" w:rsidP="005C0BB2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getUserData</m:t>
                </m:r>
              </m:e>
              <m:e>
                <m:r>
                  <m:rPr>
                    <m:nor/>
                  </m:rPr>
                  <m:t>getUserMedia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getUserControl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getUserConstraints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4704A6" w:rsidRPr="00095027">
        <w:t xml:space="preserve"> </w:t>
      </w:r>
      <w:r w:rsidR="004704A6" w:rsidRPr="00BA0923">
        <w:t>je rozhranie, ktoré umožňuje prístup k dynamickým zdrojom ako mikrofóny a kamery.</w:t>
      </w:r>
      <w:r w:rsidR="004704A6" w:rsidRPr="00095027">
        <w:t xml:space="preserve"> </w:t>
      </w:r>
    </w:p>
    <w:p w:rsidR="004704A6" w:rsidRPr="00095027" w:rsidRDefault="004704A6" w:rsidP="000F7352"/>
    <w:sectPr w:rsidR="004704A6" w:rsidRPr="00095027" w:rsidSect="009B1030">
      <w:headerReference w:type="default" r:id="rId7"/>
      <w:footerReference w:type="default" r:id="rId8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A73" w:rsidRDefault="00F64A73" w:rsidP="00861A1A">
      <w:r>
        <w:separator/>
      </w:r>
    </w:p>
  </w:endnote>
  <w:endnote w:type="continuationSeparator" w:id="0">
    <w:p w:rsidR="00F64A73" w:rsidRDefault="00F64A7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4704A6" w:rsidTr="00CA51B5">
      <w:tc>
        <w:tcPr>
          <w:tcW w:w="2518" w:type="dxa"/>
        </w:tcPr>
        <w:p w:rsidR="004704A6" w:rsidRDefault="00FB4A07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40815" cy="410845"/>
                <wp:effectExtent l="0" t="0" r="0" b="0"/>
                <wp:docPr id="1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704A6" w:rsidRPr="00095027" w:rsidRDefault="004704A6" w:rsidP="0009502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95027">
            <w:rPr>
              <w:sz w:val="16"/>
              <w:szCs w:val="16"/>
            </w:rPr>
            <w:t>Tento projekt bol financovaný s podporou Európskej Komisie.</w:t>
          </w:r>
        </w:p>
        <w:p w:rsidR="004704A6" w:rsidRPr="00CA51B5" w:rsidRDefault="004704A6" w:rsidP="0009502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95027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704A6" w:rsidTr="00CA51B5">
      <w:tc>
        <w:tcPr>
          <w:tcW w:w="8472" w:type="dxa"/>
          <w:gridSpan w:val="2"/>
        </w:tcPr>
        <w:p w:rsidR="004704A6" w:rsidRPr="00CA51B5" w:rsidRDefault="004704A6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4704A6" w:rsidRPr="00CA51B5" w:rsidRDefault="004704A6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704A6" w:rsidRPr="00BF5E09" w:rsidRDefault="004704A6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A73" w:rsidRDefault="00F64A73" w:rsidP="00861A1A">
      <w:r>
        <w:separator/>
      </w:r>
    </w:p>
  </w:footnote>
  <w:footnote w:type="continuationSeparator" w:id="0">
    <w:p w:rsidR="00F64A73" w:rsidRDefault="00F64A7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4A6" w:rsidRPr="002B41A8" w:rsidRDefault="00FB4A07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04A6">
      <w:rPr>
        <w:b/>
        <w:noProof/>
        <w:sz w:val="32"/>
        <w:szCs w:val="32"/>
      </w:rPr>
      <w:tab/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04A6">
      <w:rPr>
        <w:b/>
        <w:noProof/>
        <w:sz w:val="32"/>
        <w:szCs w:val="32"/>
      </w:rPr>
      <w:tab/>
    </w:r>
    <w:r w:rsidR="004704A6" w:rsidRPr="00095027">
      <w:rPr>
        <w:rFonts w:ascii="Calibri" w:hAnsi="Calibri"/>
        <w:b/>
        <w:smallCaps/>
        <w:noProof/>
      </w:rPr>
      <w:t>PRACOVNÝ  LIST</w:t>
    </w:r>
  </w:p>
  <w:p w:rsidR="004704A6" w:rsidRPr="00C148FD" w:rsidRDefault="004704A6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095027">
      <w:rPr>
        <w:rFonts w:ascii="Calibri" w:hAnsi="Calibri"/>
        <w:smallCaps/>
        <w:noProof/>
        <w:sz w:val="20"/>
        <w:szCs w:val="20"/>
      </w:rPr>
      <w:t>NOVÁ GENERÁCIA MULTIMEDIÁLNYCH SLUŽIEB/APLIKÁCIÍ</w:t>
    </w:r>
  </w:p>
  <w:p w:rsidR="004704A6" w:rsidRPr="00C148FD" w:rsidRDefault="004704A6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C3DA2F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0D04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22B9"/>
    <w:rsid w:val="00073ADF"/>
    <w:rsid w:val="0007473C"/>
    <w:rsid w:val="000750C9"/>
    <w:rsid w:val="00076439"/>
    <w:rsid w:val="00083199"/>
    <w:rsid w:val="00087EAC"/>
    <w:rsid w:val="00094A16"/>
    <w:rsid w:val="00095027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0DEB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04C"/>
    <w:rsid w:val="002A076A"/>
    <w:rsid w:val="002A6130"/>
    <w:rsid w:val="002B0278"/>
    <w:rsid w:val="002B0866"/>
    <w:rsid w:val="002B41A8"/>
    <w:rsid w:val="002E301D"/>
    <w:rsid w:val="002F4ADD"/>
    <w:rsid w:val="00304ADA"/>
    <w:rsid w:val="00306B9F"/>
    <w:rsid w:val="00307892"/>
    <w:rsid w:val="00310573"/>
    <w:rsid w:val="00315203"/>
    <w:rsid w:val="00315638"/>
    <w:rsid w:val="00331CFE"/>
    <w:rsid w:val="00337851"/>
    <w:rsid w:val="00341CCC"/>
    <w:rsid w:val="00347E4D"/>
    <w:rsid w:val="00351AF3"/>
    <w:rsid w:val="00355B0A"/>
    <w:rsid w:val="00360ECE"/>
    <w:rsid w:val="00361FED"/>
    <w:rsid w:val="003641D6"/>
    <w:rsid w:val="00366E2D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22638"/>
    <w:rsid w:val="00456D3E"/>
    <w:rsid w:val="00457B2D"/>
    <w:rsid w:val="0046567F"/>
    <w:rsid w:val="004660D4"/>
    <w:rsid w:val="004704A6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5BC4"/>
    <w:rsid w:val="00576BC2"/>
    <w:rsid w:val="0058068D"/>
    <w:rsid w:val="005832C4"/>
    <w:rsid w:val="00587966"/>
    <w:rsid w:val="005A3EAE"/>
    <w:rsid w:val="005A53B2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3308"/>
    <w:rsid w:val="005F5FA1"/>
    <w:rsid w:val="005F6159"/>
    <w:rsid w:val="005F6593"/>
    <w:rsid w:val="005F6979"/>
    <w:rsid w:val="0060725B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E101E"/>
    <w:rsid w:val="006F0D5B"/>
    <w:rsid w:val="006F787A"/>
    <w:rsid w:val="00703374"/>
    <w:rsid w:val="0070681B"/>
    <w:rsid w:val="0071012A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B6601"/>
    <w:rsid w:val="009B6B1A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67816"/>
    <w:rsid w:val="00B707D0"/>
    <w:rsid w:val="00B75FF7"/>
    <w:rsid w:val="00B77B6F"/>
    <w:rsid w:val="00B816F4"/>
    <w:rsid w:val="00B822EA"/>
    <w:rsid w:val="00B84417"/>
    <w:rsid w:val="00B87089"/>
    <w:rsid w:val="00B94FBB"/>
    <w:rsid w:val="00BA0923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57AA0"/>
    <w:rsid w:val="00C7264E"/>
    <w:rsid w:val="00C767C9"/>
    <w:rsid w:val="00C878F0"/>
    <w:rsid w:val="00C90ACA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16DF1"/>
    <w:rsid w:val="00E2272B"/>
    <w:rsid w:val="00E352FF"/>
    <w:rsid w:val="00E41087"/>
    <w:rsid w:val="00E504DC"/>
    <w:rsid w:val="00E516D7"/>
    <w:rsid w:val="00E5359D"/>
    <w:rsid w:val="00E54A46"/>
    <w:rsid w:val="00E65738"/>
    <w:rsid w:val="00E821EA"/>
    <w:rsid w:val="00E83D85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3D6"/>
    <w:rsid w:val="00F168D6"/>
    <w:rsid w:val="00F24638"/>
    <w:rsid w:val="00F248A4"/>
    <w:rsid w:val="00F31E1E"/>
    <w:rsid w:val="00F43BD5"/>
    <w:rsid w:val="00F46B18"/>
    <w:rsid w:val="00F55FED"/>
    <w:rsid w:val="00F60008"/>
    <w:rsid w:val="00F64A73"/>
    <w:rsid w:val="00F748A6"/>
    <w:rsid w:val="00F82C59"/>
    <w:rsid w:val="00F871C6"/>
    <w:rsid w:val="00F8749B"/>
    <w:rsid w:val="00FA618D"/>
    <w:rsid w:val="00FA74D9"/>
    <w:rsid w:val="00FB1414"/>
    <w:rsid w:val="00FB201E"/>
    <w:rsid w:val="00FB4A07"/>
    <w:rsid w:val="00FC57C5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89EAFAD-FC84-4E61-88D4-D4348A93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027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Standardnpsmoodstavce"/>
    <w:uiPriority w:val="99"/>
    <w:rsid w:val="005D4503"/>
    <w:rPr>
      <w:rFonts w:cs="Times New Roman"/>
    </w:rPr>
  </w:style>
  <w:style w:type="character" w:customStyle="1" w:styleId="shorttext">
    <w:name w:val="short_text"/>
    <w:basedOn w:val="Standardnpsmoodstavce"/>
    <w:uiPriority w:val="99"/>
    <w:rsid w:val="005D4503"/>
    <w:rPr>
      <w:rFonts w:cs="Times New Roman"/>
    </w:rPr>
  </w:style>
  <w:style w:type="paragraph" w:styleId="Nzev">
    <w:name w:val="Title"/>
    <w:basedOn w:val="Normln"/>
    <w:next w:val="Normln"/>
    <w:link w:val="Nzev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ln"/>
    <w:link w:val="eTextChar"/>
    <w:uiPriority w:val="99"/>
    <w:rsid w:val="00083199"/>
    <w:pPr>
      <w:spacing w:after="240"/>
    </w:pPr>
    <w:rPr>
      <w:lang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Seznamsodrkami"/>
    <w:uiPriority w:val="99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semiHidden/>
    <w:rsid w:val="00315638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Marek Nevosad</cp:lastModifiedBy>
  <cp:revision>7</cp:revision>
  <cp:lastPrinted>2013-05-24T14:00:00Z</cp:lastPrinted>
  <dcterms:created xsi:type="dcterms:W3CDTF">2016-03-01T18:41:00Z</dcterms:created>
  <dcterms:modified xsi:type="dcterms:W3CDTF">2016-03-11T14:57:00Z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