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38" w:rsidRDefault="00FD664F" w:rsidP="00AE5A69">
      <w:pPr>
        <w:pStyle w:val="eTask"/>
      </w:pPr>
      <w:r>
        <w:rPr>
          <w:lang w:val="sk-SK"/>
        </w:rPr>
        <w:t xml:space="preserve">Aké sú </w:t>
      </w:r>
      <w:r w:rsidRPr="00CD5138">
        <w:rPr>
          <w:lang w:val="sk-SK"/>
        </w:rPr>
        <w:t xml:space="preserve">základné oblasti </w:t>
      </w:r>
      <w:r w:rsidR="00AE5A69" w:rsidRPr="00CD5138">
        <w:rPr>
          <w:lang w:val="sk-SK"/>
        </w:rPr>
        <w:t>rozpoznávani</w:t>
      </w:r>
      <w:r w:rsidR="00AE5A69">
        <w:rPr>
          <w:lang w:val="sk-SK"/>
        </w:rPr>
        <w:t>a</w:t>
      </w:r>
      <w:r w:rsidR="00AE5A69" w:rsidRPr="00CD5138">
        <w:rPr>
          <w:lang w:val="sk-SK"/>
        </w:rPr>
        <w:t xml:space="preserve"> </w:t>
      </w:r>
      <w:r w:rsidRPr="00CD5138">
        <w:rPr>
          <w:lang w:val="sk-SK"/>
        </w:rPr>
        <w:t>gest z pohľadu vstupného hardvéru</w:t>
      </w:r>
      <w:r w:rsidR="00F96872" w:rsidRPr="00F96872">
        <w:t>?</w:t>
      </w:r>
    </w:p>
    <w:p w:rsidR="00FB072F" w:rsidRPr="00F96872" w:rsidRDefault="00FB072F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FD664F" w:rsidRPr="00052ADA">
        <w:rPr>
          <w:lang w:val="sk-SK"/>
        </w:rPr>
        <w:t>mikrofón</w:t>
      </w:r>
      <w:r>
        <w:rPr>
          <w:rStyle w:val="eCheckBoxTextChar"/>
        </w:rPr>
        <w:t>,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proofErr w:type="spellStart"/>
      <w:r w:rsidR="00FD664F" w:rsidRPr="00FD664F">
        <w:rPr>
          <w:b/>
          <w:color w:val="FF0000"/>
          <w:lang w:val="en-GB"/>
        </w:rPr>
        <w:t>dotykové</w:t>
      </w:r>
      <w:proofErr w:type="spellEnd"/>
      <w:r w:rsidR="00FD664F" w:rsidRPr="00FD664F">
        <w:rPr>
          <w:b/>
          <w:color w:val="FF0000"/>
          <w:lang w:val="en-GB"/>
        </w:rPr>
        <w:t xml:space="preserve"> </w:t>
      </w:r>
      <w:proofErr w:type="spellStart"/>
      <w:r w:rsidR="00FD664F" w:rsidRPr="00FD664F">
        <w:rPr>
          <w:b/>
          <w:color w:val="FF0000"/>
          <w:lang w:val="en-GB"/>
        </w:rPr>
        <w:t>zariadenia</w:t>
      </w:r>
      <w:proofErr w:type="spellEnd"/>
      <w:r w:rsidR="00FD664F" w:rsidRPr="00FD664F">
        <w:rPr>
          <w:b/>
          <w:color w:val="FF0000"/>
          <w:lang w:val="en-GB"/>
        </w:rPr>
        <w:t xml:space="preserve"> (</w:t>
      </w:r>
      <w:proofErr w:type="spellStart"/>
      <w:r w:rsidR="00FD664F" w:rsidRPr="00FD664F">
        <w:rPr>
          <w:b/>
          <w:color w:val="FF0000"/>
          <w:lang w:val="en-GB"/>
        </w:rPr>
        <w:t>tablety</w:t>
      </w:r>
      <w:proofErr w:type="spellEnd"/>
      <w:r w:rsidR="00FD664F" w:rsidRPr="00FD664F">
        <w:rPr>
          <w:b/>
          <w:color w:val="FF0000"/>
          <w:lang w:val="en-GB"/>
        </w:rPr>
        <w:t xml:space="preserve">, </w:t>
      </w:r>
      <w:proofErr w:type="spellStart"/>
      <w:r w:rsidR="00FD664F" w:rsidRPr="00FD664F">
        <w:rPr>
          <w:b/>
          <w:color w:val="FF0000"/>
          <w:lang w:val="en-GB"/>
        </w:rPr>
        <w:t>touchpady</w:t>
      </w:r>
      <w:proofErr w:type="spellEnd"/>
      <w:r w:rsidR="00FD664F" w:rsidRPr="00FD664F">
        <w:rPr>
          <w:b/>
          <w:color w:val="FF0000"/>
          <w:lang w:val="en-GB"/>
        </w:rPr>
        <w:t xml:space="preserve"> </w:t>
      </w:r>
      <w:proofErr w:type="spellStart"/>
      <w:r w:rsidR="00FD664F" w:rsidRPr="00FD664F">
        <w:rPr>
          <w:b/>
          <w:color w:val="FF0000"/>
          <w:lang w:val="en-GB"/>
        </w:rPr>
        <w:t>alebo</w:t>
      </w:r>
      <w:proofErr w:type="spellEnd"/>
      <w:r w:rsidR="00FD664F" w:rsidRPr="00FD664F">
        <w:rPr>
          <w:b/>
          <w:color w:val="FF0000"/>
          <w:lang w:val="en-GB"/>
        </w:rPr>
        <w:t xml:space="preserve"> smart </w:t>
      </w:r>
      <w:proofErr w:type="spellStart"/>
      <w:r w:rsidR="00FD664F" w:rsidRPr="00FD664F">
        <w:rPr>
          <w:b/>
          <w:color w:val="FF0000"/>
          <w:lang w:val="en-GB"/>
        </w:rPr>
        <w:t>telefóny</w:t>
      </w:r>
      <w:proofErr w:type="spellEnd"/>
      <w:r w:rsidR="00FD664F" w:rsidRPr="00FD664F">
        <w:rPr>
          <w:b/>
          <w:color w:val="FF0000"/>
          <w:lang w:val="en-GB"/>
        </w:rPr>
        <w:t>)</w:t>
      </w:r>
      <w:r w:rsidR="00FD664F">
        <w:rPr>
          <w:b/>
          <w:color w:val="FF0000"/>
          <w:lang w:val="en-GB"/>
        </w:rPr>
        <w:t>,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FD664F">
        <w:rPr>
          <w:b/>
          <w:color w:val="FF0000"/>
          <w:lang w:val="en-US"/>
        </w:rPr>
        <w:t xml:space="preserve">2D/3D </w:t>
      </w:r>
      <w:proofErr w:type="spellStart"/>
      <w:r w:rsidR="00FD664F">
        <w:rPr>
          <w:b/>
          <w:color w:val="FF0000"/>
          <w:lang w:val="en-US"/>
        </w:rPr>
        <w:t>k</w:t>
      </w:r>
      <w:r w:rsidR="00FB072F" w:rsidRPr="001E6A4F">
        <w:rPr>
          <w:b/>
          <w:color w:val="FF0000"/>
          <w:lang w:val="en-US"/>
        </w:rPr>
        <w:t>amera</w:t>
      </w:r>
      <w:proofErr w:type="spellEnd"/>
      <w:r w:rsidR="00FB072F" w:rsidRPr="001E6A4F">
        <w:rPr>
          <w:rStyle w:val="eCheckBoxTextChar"/>
          <w:b/>
          <w:color w:val="FF0000"/>
        </w:rPr>
        <w:t>.</w:t>
      </w:r>
    </w:p>
    <w:p w:rsidR="00CD5138" w:rsidRDefault="00CD5138" w:rsidP="00FB072F">
      <w:pPr>
        <w:pStyle w:val="eLineBottom"/>
      </w:pPr>
    </w:p>
    <w:p w:rsidR="00CD5138" w:rsidRPr="00F96872" w:rsidRDefault="00CD5138" w:rsidP="00FB072F">
      <w:pPr>
        <w:rPr>
          <w:lang w:val="en-US"/>
        </w:rPr>
      </w:pPr>
    </w:p>
    <w:p w:rsidR="00CD5138" w:rsidRDefault="008D5175" w:rsidP="00FB072F">
      <w:pPr>
        <w:pStyle w:val="eTask"/>
      </w:pPr>
      <w:r>
        <w:rPr>
          <w:lang w:val="sk-SK"/>
        </w:rPr>
        <w:t xml:space="preserve">Aké sú </w:t>
      </w:r>
      <w:r w:rsidRPr="00CD5138">
        <w:rPr>
          <w:lang w:val="sk-SK"/>
        </w:rPr>
        <w:t>základné kategórie gest z pohľadu skúseností používateľa</w:t>
      </w:r>
      <w:r w:rsidR="00CD5138" w:rsidRPr="00F96872">
        <w:t>?</w:t>
      </w:r>
    </w:p>
    <w:p w:rsidR="00FB072F" w:rsidRDefault="00FB072F" w:rsidP="00FB072F"/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8D5175" w:rsidRPr="00314CB4">
        <w:rPr>
          <w:b/>
          <w:color w:val="FF0000"/>
        </w:rPr>
        <w:t>vrodené gestá</w:t>
      </w:r>
      <w:r w:rsidR="00FB072F" w:rsidRPr="001E6A4F">
        <w:rPr>
          <w:rStyle w:val="eCheckBoxTextChar"/>
          <w:b/>
          <w:color w:val="FF0000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 w:rsidRPr="00CD5138">
        <w:rPr>
          <w:lang w:val="sk-SK"/>
        </w:rPr>
        <w:t>statické gestá</w:t>
      </w:r>
      <w:r>
        <w:rPr>
          <w:rStyle w:val="eCheckBoxTextChar"/>
        </w:rPr>
        <w:t>,</w:t>
      </w:r>
    </w:p>
    <w:p w:rsidR="00FB072F" w:rsidRPr="00314CB4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8D5175" w:rsidRPr="00314CB4">
        <w:rPr>
          <w:b/>
          <w:color w:val="FF0000"/>
        </w:rPr>
        <w:t>naučené gestá</w:t>
      </w:r>
      <w:r w:rsidR="00FB072F" w:rsidRPr="00314CB4">
        <w:rPr>
          <w:b/>
          <w:color w:val="FF0000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 w:rsidRPr="00991E5C">
        <w:rPr>
          <w:lang w:val="sk-SK"/>
        </w:rPr>
        <w:t>dynamické gestá</w:t>
      </w:r>
      <w:r w:rsidRPr="00314CB4">
        <w:t>.</w:t>
      </w:r>
    </w:p>
    <w:p w:rsidR="00FB072F" w:rsidRPr="00DD0843" w:rsidRDefault="00FB072F" w:rsidP="00FB072F">
      <w:pPr>
        <w:pStyle w:val="eLineBottom"/>
      </w:pPr>
    </w:p>
    <w:p w:rsidR="00FB072F" w:rsidRDefault="00FB072F" w:rsidP="00FB072F"/>
    <w:p w:rsidR="00ED4CDA" w:rsidRPr="00314CB4" w:rsidRDefault="008D5175" w:rsidP="00FB072F">
      <w:pPr>
        <w:pStyle w:val="eTask"/>
        <w:rPr>
          <w:lang w:val="cs-CZ"/>
        </w:rPr>
      </w:pPr>
      <w:r w:rsidRPr="001B53D8">
        <w:rPr>
          <w:lang w:val="sk-SK"/>
        </w:rPr>
        <w:t>K jednotlivým typom gest priraďte zodpovedajúcu definíciu</w:t>
      </w:r>
      <w:r w:rsidR="00E830C4" w:rsidRPr="00314CB4">
        <w:rPr>
          <w:lang w:val="cs-CZ"/>
        </w:rPr>
        <w:t>.</w:t>
      </w:r>
    </w:p>
    <w:p w:rsidR="00C1774B" w:rsidRDefault="001E6A4F" w:rsidP="00FB072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897C09" wp14:editId="1668373E">
                <wp:simplePos x="0" y="0"/>
                <wp:positionH relativeFrom="column">
                  <wp:posOffset>1990054</wp:posOffset>
                </wp:positionH>
                <wp:positionV relativeFrom="paragraph">
                  <wp:posOffset>1786495</wp:posOffset>
                </wp:positionV>
                <wp:extent cx="1733550" cy="0"/>
                <wp:effectExtent l="0" t="0" r="1905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DC8262" id="Přímá spojnic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7pt,140.65pt" to="293.2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" strokecolor="red" strokeweight="1.25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A47884" wp14:editId="58B04B66">
                <wp:simplePos x="0" y="0"/>
                <wp:positionH relativeFrom="column">
                  <wp:posOffset>1972310</wp:posOffset>
                </wp:positionH>
                <wp:positionV relativeFrom="paragraph">
                  <wp:posOffset>405765</wp:posOffset>
                </wp:positionV>
                <wp:extent cx="1733550" cy="715645"/>
                <wp:effectExtent l="0" t="0" r="19050" b="27305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3550" cy="71564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76145" id="Přímá spojnice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3pt,31.95pt" to="291.8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" strokecolor="red" strokeweight="1.25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9742C" wp14:editId="62FAC04E">
                <wp:simplePos x="0" y="0"/>
                <wp:positionH relativeFrom="column">
                  <wp:posOffset>1972801</wp:posOffset>
                </wp:positionH>
                <wp:positionV relativeFrom="paragraph">
                  <wp:posOffset>406268</wp:posOffset>
                </wp:positionV>
                <wp:extent cx="1733550" cy="715645"/>
                <wp:effectExtent l="0" t="0" r="1905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71564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E4901" id="Přímá spojnice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35pt,32pt" to="291.85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" strokecolor="red" strokeweight="1.25pt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FB072F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Default="00314CB4" w:rsidP="00FB072F">
            <w:pPr>
              <w:jc w:val="center"/>
            </w:pPr>
            <w:r>
              <w:rPr>
                <w:lang w:val="sk-SK"/>
              </w:rPr>
              <w:t>Kontinuálne gestá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Default="00FB072F" w:rsidP="00FB072F">
            <w:pPr>
              <w:rPr>
                <w:lang w:val="en-US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Default="008D5175" w:rsidP="00FB072F">
            <w:r w:rsidRPr="001B53D8">
              <w:rPr>
                <w:lang w:val="sk-SK"/>
              </w:rPr>
              <w:t xml:space="preserve">Póza resp. gesto </w:t>
            </w:r>
            <w:r w:rsidR="00AE5A69">
              <w:rPr>
                <w:lang w:val="sk-SK"/>
              </w:rPr>
              <w:t xml:space="preserve">je </w:t>
            </w:r>
            <w:r w:rsidRPr="001B53D8">
              <w:rPr>
                <w:lang w:val="sk-SK"/>
              </w:rPr>
              <w:t>nezávislé na pohybe</w:t>
            </w:r>
            <w:r>
              <w:rPr>
                <w:lang w:val="sk-SK"/>
              </w:rPr>
              <w:t>.</w:t>
            </w:r>
          </w:p>
        </w:tc>
      </w:tr>
      <w:tr w:rsidR="00FB072F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/>
        </w:tc>
      </w:tr>
      <w:tr w:rsidR="00FB072F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Default="00314CB4" w:rsidP="00314CB4">
            <w:pPr>
              <w:jc w:val="center"/>
            </w:pPr>
            <w:r w:rsidRPr="001B53D8">
              <w:rPr>
                <w:lang w:val="sk-SK"/>
              </w:rPr>
              <w:t>Statické gestá</w:t>
            </w:r>
            <w:r>
              <w:rPr>
                <w:lang w:val="sk-SK"/>
              </w:rPr>
              <w:t xml:space="preserve"> 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F96872" w:rsidRDefault="00FB072F" w:rsidP="00FB072F">
            <w:pPr>
              <w:rPr>
                <w:lang w:val="en-US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Default="008D5175" w:rsidP="00FB072F">
            <w:r w:rsidRPr="001B53D8">
              <w:rPr>
                <w:lang w:val="sk-SK"/>
              </w:rPr>
              <w:t>Predĺžený pohyb, ktorý nepredstavuje žiadnu špecifickú pózu</w:t>
            </w:r>
            <w:r>
              <w:rPr>
                <w:lang w:val="sk-SK"/>
              </w:rPr>
              <w:t>.</w:t>
            </w:r>
          </w:p>
        </w:tc>
      </w:tr>
      <w:tr w:rsidR="00FB072F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Default="00FB072F" w:rsidP="00FB072F"/>
        </w:tc>
      </w:tr>
      <w:tr w:rsidR="00FB072F" w:rsidTr="00FB072F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:rsidR="00FB072F" w:rsidRDefault="008D5175" w:rsidP="00FB072F">
            <w:pPr>
              <w:jc w:val="center"/>
            </w:pPr>
            <w:r>
              <w:rPr>
                <w:lang w:val="sk-SK"/>
              </w:rPr>
              <w:t>Dynamické gestá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Default="00FB072F" w:rsidP="00FB072F">
            <w:pPr>
              <w:rPr>
                <w:lang w:val="en-US"/>
              </w:rPr>
            </w:pP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:rsidR="00FB072F" w:rsidRDefault="008D5175" w:rsidP="00FB072F">
            <w:r w:rsidRPr="001B53D8">
              <w:rPr>
                <w:lang w:val="sk-SK"/>
              </w:rPr>
              <w:t>Kontinuálny pohyb umožňujúci priamo ovládať aplikáciu napr. manipulovať s objektom v</w:t>
            </w:r>
            <w:r>
              <w:rPr>
                <w:lang w:val="sk-SK"/>
              </w:rPr>
              <w:t> </w:t>
            </w:r>
            <w:r w:rsidRPr="001B53D8">
              <w:rPr>
                <w:lang w:val="sk-SK"/>
              </w:rPr>
              <w:t>nej</w:t>
            </w:r>
            <w:r>
              <w:rPr>
                <w:lang w:val="sk-SK"/>
              </w:rPr>
              <w:t>.</w:t>
            </w:r>
          </w:p>
        </w:tc>
      </w:tr>
    </w:tbl>
    <w:p w:rsidR="00FB072F" w:rsidRDefault="00FB072F" w:rsidP="00FB072F"/>
    <w:p w:rsidR="00FB072F" w:rsidRDefault="00FB072F" w:rsidP="00FB072F">
      <w:pPr>
        <w:pStyle w:val="eLineBottom"/>
      </w:pPr>
    </w:p>
    <w:p w:rsidR="00CD5138" w:rsidRPr="00F96872" w:rsidRDefault="00CD5138" w:rsidP="00FB072F">
      <w:pPr>
        <w:rPr>
          <w:lang w:val="en-US"/>
        </w:rPr>
      </w:pPr>
    </w:p>
    <w:p w:rsidR="00CD5138" w:rsidRPr="00F96872" w:rsidRDefault="008D5175" w:rsidP="00FB072F">
      <w:pPr>
        <w:pStyle w:val="eTask"/>
      </w:pPr>
      <w:r w:rsidRPr="00052ADA">
        <w:rPr>
          <w:lang w:val="sk-SK"/>
        </w:rPr>
        <w:t>Ktoré parametre RGB obrazu nie sú ovplyvnené zmenou svetelných podmienok snímanej scény</w:t>
      </w:r>
      <w:r w:rsidR="00CD5138" w:rsidRPr="00F96872">
        <w:t>?</w:t>
      </w:r>
    </w:p>
    <w:p w:rsidR="00FB072F" w:rsidRDefault="00FB072F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 w:rsidRPr="00052ADA">
        <w:rPr>
          <w:lang w:val="sk-SK"/>
        </w:rPr>
        <w:t>jas obrazu</w:t>
      </w:r>
      <w:r>
        <w:rPr>
          <w:rStyle w:val="eCheckBoxTextChar"/>
        </w:rPr>
        <w:t>,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8D5175" w:rsidRPr="00314CB4">
        <w:rPr>
          <w:b/>
          <w:color w:val="FF0000"/>
        </w:rPr>
        <w:t>rozlíšenie/veľkosť obrazu</w:t>
      </w:r>
      <w:r w:rsidR="00FB072F" w:rsidRPr="001E6A4F">
        <w:rPr>
          <w:rStyle w:val="eCheckBoxTextChar"/>
          <w:b/>
          <w:color w:val="FF0000"/>
        </w:rPr>
        <w:t>,</w:t>
      </w:r>
    </w:p>
    <w:p w:rsidR="00FB072F" w:rsidRDefault="00FB072F" w:rsidP="00FB072F">
      <w:pPr>
        <w:ind w:left="357" w:hanging="357"/>
        <w:rPr>
          <w:lang w:val="en-US"/>
        </w:rPr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 w:rsidRPr="00052ADA">
        <w:rPr>
          <w:lang w:val="sk-SK"/>
        </w:rPr>
        <w:t>kontrast obrazu</w:t>
      </w:r>
      <w:r>
        <w:rPr>
          <w:lang w:val="en-US"/>
        </w:rPr>
        <w:t>.</w:t>
      </w:r>
    </w:p>
    <w:p w:rsidR="00CD5138" w:rsidRDefault="00CD5138" w:rsidP="00FB072F">
      <w:pPr>
        <w:pStyle w:val="eLineBottom"/>
        <w:rPr>
          <w:lang w:val="en-US"/>
        </w:rPr>
      </w:pPr>
    </w:p>
    <w:p w:rsidR="00FB072F" w:rsidRDefault="00FB072F">
      <w:pPr>
        <w:rPr>
          <w:rStyle w:val="hps"/>
          <w:b/>
        </w:rPr>
      </w:pPr>
      <w:r>
        <w:rPr>
          <w:rStyle w:val="hps"/>
        </w:rPr>
        <w:br w:type="page"/>
      </w:r>
    </w:p>
    <w:p w:rsidR="00CD5138" w:rsidRPr="00F96872" w:rsidRDefault="008D5175" w:rsidP="00FB072F">
      <w:pPr>
        <w:pStyle w:val="eTask"/>
      </w:pPr>
      <w:r w:rsidRPr="00052ADA">
        <w:rPr>
          <w:lang w:val="sk-SK"/>
        </w:rPr>
        <w:lastRenderedPageBreak/>
        <w:t>Na akom princípe je založená väčšina hĺbkových senzorov</w:t>
      </w:r>
      <w:r w:rsidR="00B903D0">
        <w:rPr>
          <w:rStyle w:val="hps"/>
        </w:rPr>
        <w:t>?</w:t>
      </w:r>
    </w:p>
    <w:p w:rsidR="00CD5138" w:rsidRDefault="00CD5138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 w:rsidRPr="00052ADA">
        <w:rPr>
          <w:lang w:val="sk-SK"/>
        </w:rPr>
        <w:t>emisia a detekcia ultrafialového svetla</w:t>
      </w:r>
      <w:r>
        <w:rPr>
          <w:rStyle w:val="eCheckBoxTextChar"/>
        </w:rPr>
        <w:t>,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proofErr w:type="spellStart"/>
      <w:r w:rsidR="008D5175" w:rsidRPr="00314CB4">
        <w:rPr>
          <w:rStyle w:val="hps"/>
          <w:b/>
          <w:color w:val="FF0000"/>
          <w:lang w:val="es-ES"/>
        </w:rPr>
        <w:t>emisia</w:t>
      </w:r>
      <w:proofErr w:type="spellEnd"/>
      <w:r w:rsidR="008D5175" w:rsidRPr="00314CB4">
        <w:rPr>
          <w:rStyle w:val="hps"/>
          <w:b/>
          <w:color w:val="FF0000"/>
          <w:lang w:val="es-ES"/>
        </w:rPr>
        <w:t xml:space="preserve"> a </w:t>
      </w:r>
      <w:proofErr w:type="spellStart"/>
      <w:r w:rsidR="008D5175" w:rsidRPr="00314CB4">
        <w:rPr>
          <w:rStyle w:val="hps"/>
          <w:b/>
          <w:color w:val="FF0000"/>
          <w:lang w:val="es-ES"/>
        </w:rPr>
        <w:t>detekcia</w:t>
      </w:r>
      <w:proofErr w:type="spellEnd"/>
      <w:r w:rsidR="008D5175" w:rsidRPr="00314CB4">
        <w:rPr>
          <w:rStyle w:val="hps"/>
          <w:b/>
          <w:color w:val="FF0000"/>
          <w:lang w:val="es-ES"/>
        </w:rPr>
        <w:t xml:space="preserve"> </w:t>
      </w:r>
      <w:proofErr w:type="spellStart"/>
      <w:r w:rsidR="008D5175" w:rsidRPr="00314CB4">
        <w:rPr>
          <w:rStyle w:val="hps"/>
          <w:b/>
          <w:color w:val="FF0000"/>
          <w:lang w:val="es-ES"/>
        </w:rPr>
        <w:t>infračerveného</w:t>
      </w:r>
      <w:proofErr w:type="spellEnd"/>
      <w:r w:rsidR="008D5175" w:rsidRPr="00314CB4">
        <w:rPr>
          <w:rStyle w:val="hps"/>
          <w:b/>
          <w:color w:val="FF0000"/>
          <w:lang w:val="es-ES"/>
        </w:rPr>
        <w:t xml:space="preserve"> </w:t>
      </w:r>
      <w:proofErr w:type="spellStart"/>
      <w:r w:rsidR="008D5175" w:rsidRPr="00314CB4">
        <w:rPr>
          <w:rStyle w:val="hps"/>
          <w:b/>
          <w:color w:val="FF0000"/>
          <w:lang w:val="es-ES"/>
        </w:rPr>
        <w:t>svetla</w:t>
      </w:r>
      <w:proofErr w:type="spellEnd"/>
      <w:r w:rsidR="00FB072F" w:rsidRPr="001E6A4F">
        <w:rPr>
          <w:rStyle w:val="eCheckBoxTextChar"/>
          <w:b/>
          <w:color w:val="FF0000"/>
        </w:rPr>
        <w:t>,</w:t>
      </w:r>
    </w:p>
    <w:p w:rsidR="00FB072F" w:rsidRPr="00314CB4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 w:rsidRPr="00052ADA">
        <w:rPr>
          <w:lang w:val="sk-SK"/>
        </w:rPr>
        <w:t>emisia a detekcia bieleho svetla (viditeľného svetelného spektra).</w:t>
      </w:r>
    </w:p>
    <w:p w:rsidR="00FB072F" w:rsidRDefault="00FB072F" w:rsidP="00FB072F">
      <w:pPr>
        <w:pStyle w:val="eLineBottom"/>
      </w:pPr>
    </w:p>
    <w:p w:rsidR="00FB072F" w:rsidRPr="00F96872" w:rsidRDefault="00FB072F" w:rsidP="00FB072F"/>
    <w:p w:rsidR="00CD5138" w:rsidRPr="00314CB4" w:rsidRDefault="008D5175" w:rsidP="00FB072F">
      <w:pPr>
        <w:pStyle w:val="eTask"/>
        <w:rPr>
          <w:lang w:val="cs-CZ"/>
        </w:rPr>
      </w:pPr>
      <w:r w:rsidRPr="00052ADA">
        <w:rPr>
          <w:lang w:val="sk-SK"/>
        </w:rPr>
        <w:t>Ktoré tvrdenie o hĺbkovom obraze je správne</w:t>
      </w:r>
      <w:r w:rsidR="00CD5138" w:rsidRPr="00314CB4">
        <w:rPr>
          <w:lang w:val="cs-CZ"/>
        </w:rPr>
        <w:t>?</w:t>
      </w:r>
    </w:p>
    <w:p w:rsidR="00CD5138" w:rsidRDefault="00CD5138" w:rsidP="00FB072F"/>
    <w:p w:rsidR="00FB072F" w:rsidRPr="00DD0843" w:rsidRDefault="00FB072F" w:rsidP="00AE5A69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 w:rsidRPr="00314CB4">
        <w:t>Hĺbkový obraz je 2D obraz obsahujúci informáciu o absolútnej vzdialenosti medzi jednotlivými objektami v scéne vyjadrenú v mm.</w:t>
      </w:r>
    </w:p>
    <w:p w:rsidR="00FB072F" w:rsidRPr="00DD0843" w:rsidRDefault="001E6A4F" w:rsidP="00FB072F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8D5175" w:rsidRPr="00314CB4">
        <w:rPr>
          <w:rStyle w:val="hps"/>
          <w:b/>
          <w:color w:val="FF0000"/>
        </w:rPr>
        <w:t>Hĺbkový obraz je 2D obraz obsahujúci informáciu o absolútnej vzdialenosti medzi obrazovým senzorom (CCD čip) a jednotlivými pixelmi obrazu vyjadrenú v mm.</w:t>
      </w:r>
    </w:p>
    <w:p w:rsidR="00FB072F" w:rsidRPr="00314CB4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 w:rsidRPr="00CD5138">
        <w:rPr>
          <w:lang w:val="sk-SK"/>
        </w:rPr>
        <w:t>Hĺbkový obraz je 2D obraz obsahujúci informáciu o relatívnej vzdialenosti medzi jednotlivými objektami v scéne a stredom obrazu vyjadrenú v mm</w:t>
      </w:r>
      <w:r w:rsidRPr="00314CB4">
        <w:t>.</w:t>
      </w:r>
    </w:p>
    <w:p w:rsidR="00FB072F" w:rsidRDefault="00FB072F" w:rsidP="00FB072F">
      <w:pPr>
        <w:pStyle w:val="eLineBottom"/>
      </w:pPr>
    </w:p>
    <w:p w:rsidR="00FB072F" w:rsidRPr="00F96872" w:rsidRDefault="00FB072F" w:rsidP="00FB072F"/>
    <w:p w:rsidR="00ED4CDA" w:rsidRPr="00314CB4" w:rsidRDefault="008D5175" w:rsidP="00FB072F">
      <w:pPr>
        <w:pStyle w:val="eTask"/>
        <w:rPr>
          <w:lang w:val="cs-CZ"/>
        </w:rPr>
      </w:pPr>
      <w:r w:rsidRPr="001B53D8">
        <w:rPr>
          <w:lang w:val="sk-SK"/>
        </w:rPr>
        <w:t>Medzi základné požiadavky pri návrhu gest nepatrí:</w:t>
      </w:r>
    </w:p>
    <w:p w:rsidR="00C1774B" w:rsidRDefault="00C1774B" w:rsidP="00FB072F"/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>
        <w:rPr>
          <w:szCs w:val="40"/>
        </w:rPr>
        <w:t>p</w:t>
      </w:r>
      <w:proofErr w:type="spellStart"/>
      <w:r w:rsidR="008D5175" w:rsidRPr="001B53D8">
        <w:rPr>
          <w:lang w:val="sk-SK"/>
        </w:rPr>
        <w:t>rirodzenosť</w:t>
      </w:r>
      <w:proofErr w:type="spellEnd"/>
      <w:r w:rsidR="008D5175" w:rsidRPr="001B53D8">
        <w:rPr>
          <w:lang w:val="sk-SK"/>
        </w:rPr>
        <w:t xml:space="preserve"> gesta</w:t>
      </w:r>
      <w:r>
        <w:rPr>
          <w:rStyle w:val="eCheckBoxTextChar"/>
        </w:rPr>
        <w:t>,</w:t>
      </w:r>
    </w:p>
    <w:p w:rsidR="00FB072F" w:rsidRPr="00DD0843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>
        <w:rPr>
          <w:lang w:val="sk-SK"/>
        </w:rPr>
        <w:t>k</w:t>
      </w:r>
      <w:r w:rsidR="008D5175" w:rsidRPr="001B53D8">
        <w:rPr>
          <w:lang w:val="sk-SK"/>
        </w:rPr>
        <w:t xml:space="preserve">omfort </w:t>
      </w:r>
      <w:r w:rsidR="008D5175">
        <w:rPr>
          <w:lang w:val="sk-SK"/>
        </w:rPr>
        <w:t>po</w:t>
      </w:r>
      <w:r w:rsidR="008D5175" w:rsidRPr="001B53D8">
        <w:rPr>
          <w:lang w:val="sk-SK"/>
        </w:rPr>
        <w:t>užívateľa</w:t>
      </w:r>
      <w:r>
        <w:rPr>
          <w:rStyle w:val="eCheckBoxTextChar"/>
        </w:rPr>
        <w:t>,</w:t>
      </w:r>
    </w:p>
    <w:p w:rsidR="00FB072F" w:rsidRPr="00314CB4" w:rsidRDefault="00FB072F" w:rsidP="00FB072F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>
        <w:rPr>
          <w:szCs w:val="40"/>
        </w:rPr>
        <w:t>ľ</w:t>
      </w:r>
      <w:proofErr w:type="spellStart"/>
      <w:r w:rsidR="008D5175" w:rsidRPr="001B53D8">
        <w:rPr>
          <w:lang w:val="sk-SK"/>
        </w:rPr>
        <w:t>ahká</w:t>
      </w:r>
      <w:proofErr w:type="spellEnd"/>
      <w:r w:rsidR="008D5175" w:rsidRPr="001B53D8">
        <w:rPr>
          <w:lang w:val="sk-SK"/>
        </w:rPr>
        <w:t xml:space="preserve"> zapamätateľnosť gesta</w:t>
      </w:r>
      <w:r w:rsidRPr="00314CB4">
        <w:t>,</w:t>
      </w:r>
    </w:p>
    <w:p w:rsidR="00FB072F" w:rsidRDefault="001E6A4F" w:rsidP="00AE5A69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FB072F" w:rsidRPr="00DD0843">
        <w:rPr>
          <w:szCs w:val="40"/>
        </w:rPr>
        <w:tab/>
      </w:r>
      <w:r w:rsidR="00AE5A69">
        <w:rPr>
          <w:rStyle w:val="hps"/>
          <w:b/>
          <w:color w:val="FF0000"/>
        </w:rPr>
        <w:t>p</w:t>
      </w:r>
      <w:r w:rsidR="00AE5A69" w:rsidRPr="008D5175">
        <w:rPr>
          <w:rStyle w:val="hps"/>
          <w:b/>
          <w:color w:val="FF0000"/>
        </w:rPr>
        <w:t xml:space="preserve">oužívateľská </w:t>
      </w:r>
      <w:r w:rsidR="008D5175" w:rsidRPr="008D5175">
        <w:rPr>
          <w:rStyle w:val="hps"/>
          <w:b/>
          <w:color w:val="FF0000"/>
        </w:rPr>
        <w:t>jedinečnosť gesta.</w:t>
      </w:r>
    </w:p>
    <w:p w:rsidR="00FB072F" w:rsidRDefault="00FB072F" w:rsidP="00FB072F">
      <w:pPr>
        <w:pStyle w:val="eLineBottom"/>
        <w:rPr>
          <w:lang w:val="en-US"/>
        </w:rPr>
      </w:pPr>
    </w:p>
    <w:p w:rsidR="00FB072F" w:rsidRDefault="00FB072F" w:rsidP="00FB072F">
      <w:pPr>
        <w:ind w:left="357" w:hanging="357"/>
        <w:rPr>
          <w:lang w:val="en-US"/>
        </w:rPr>
      </w:pPr>
    </w:p>
    <w:p w:rsidR="00B8781C" w:rsidRDefault="00B8781C">
      <w:pPr>
        <w:rPr>
          <w:b/>
          <w:lang w:val="en-US"/>
        </w:rPr>
      </w:pPr>
      <w:r>
        <w:br w:type="page"/>
      </w:r>
    </w:p>
    <w:p w:rsidR="00ED4CDA" w:rsidRPr="00F96872" w:rsidRDefault="008D5175" w:rsidP="00FB072F">
      <w:pPr>
        <w:pStyle w:val="eTask"/>
      </w:pPr>
      <w:r w:rsidRPr="001B53D8">
        <w:rPr>
          <w:lang w:val="sk-SK"/>
        </w:rPr>
        <w:lastRenderedPageBreak/>
        <w:t>Priraďte význačné vlastnosti k jednotlivým spôsobom rozpoznávania gest</w:t>
      </w:r>
      <w:r w:rsidR="007C6A99" w:rsidRPr="007C6A99">
        <w:t>.</w:t>
      </w:r>
    </w:p>
    <w:p w:rsidR="00C1774B" w:rsidRPr="00F96872" w:rsidRDefault="00C1774B" w:rsidP="00FB072F"/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ED4CDA" w:rsidRPr="00F96872" w:rsidTr="00B8781C">
        <w:tc>
          <w:tcPr>
            <w:tcW w:w="4394" w:type="dxa"/>
          </w:tcPr>
          <w:p w:rsidR="00ED4CDA" w:rsidRPr="00FB072F" w:rsidRDefault="008D5175" w:rsidP="00B8781C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 w:rsidRPr="008D5175">
              <w:rPr>
                <w:b/>
                <w:lang w:val="en-US"/>
              </w:rPr>
              <w:t>Dátová</w:t>
            </w:r>
            <w:proofErr w:type="spellEnd"/>
            <w:r w:rsidRPr="008D5175">
              <w:rPr>
                <w:b/>
                <w:lang w:val="en-US"/>
              </w:rPr>
              <w:t xml:space="preserve"> </w:t>
            </w:r>
            <w:proofErr w:type="spellStart"/>
            <w:r w:rsidRPr="008D5175">
              <w:rPr>
                <w:b/>
                <w:lang w:val="en-US"/>
              </w:rPr>
              <w:t>rukavica</w:t>
            </w:r>
            <w:proofErr w:type="spellEnd"/>
          </w:p>
        </w:tc>
        <w:tc>
          <w:tcPr>
            <w:tcW w:w="3969" w:type="dxa"/>
          </w:tcPr>
          <w:p w:rsidR="00ED4CDA" w:rsidRPr="00FB072F" w:rsidRDefault="008D5175" w:rsidP="00B8781C">
            <w:pPr>
              <w:spacing w:before="120" w:after="120"/>
              <w:jc w:val="center"/>
              <w:rPr>
                <w:b/>
                <w:lang w:val="en-US"/>
              </w:rPr>
            </w:pPr>
            <w:proofErr w:type="spellStart"/>
            <w:r w:rsidRPr="008D5175">
              <w:rPr>
                <w:b/>
                <w:lang w:val="en-US"/>
              </w:rPr>
              <w:t>Kamera</w:t>
            </w:r>
            <w:proofErr w:type="spellEnd"/>
          </w:p>
        </w:tc>
      </w:tr>
      <w:tr w:rsidR="0023165A" w:rsidRPr="00F96872" w:rsidTr="00B8781C">
        <w:tc>
          <w:tcPr>
            <w:tcW w:w="4394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A</w:t>
            </w:r>
          </w:p>
        </w:tc>
        <w:tc>
          <w:tcPr>
            <w:tcW w:w="3969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C</w:t>
            </w:r>
          </w:p>
        </w:tc>
      </w:tr>
      <w:tr w:rsidR="0023165A" w:rsidRPr="00F96872" w:rsidTr="00B8781C">
        <w:tc>
          <w:tcPr>
            <w:tcW w:w="4394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B</w:t>
            </w:r>
          </w:p>
        </w:tc>
        <w:tc>
          <w:tcPr>
            <w:tcW w:w="3969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D</w:t>
            </w:r>
          </w:p>
        </w:tc>
      </w:tr>
      <w:tr w:rsidR="0023165A" w:rsidRPr="00F96872" w:rsidTr="00B8781C">
        <w:tc>
          <w:tcPr>
            <w:tcW w:w="4394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F</w:t>
            </w:r>
          </w:p>
        </w:tc>
        <w:tc>
          <w:tcPr>
            <w:tcW w:w="3969" w:type="dxa"/>
          </w:tcPr>
          <w:p w:rsidR="0023165A" w:rsidRPr="001E6A4F" w:rsidRDefault="001E6A4F" w:rsidP="001E6A4F">
            <w:pPr>
              <w:spacing w:before="120" w:after="120"/>
              <w:jc w:val="center"/>
              <w:rPr>
                <w:b/>
                <w:color w:val="FF0000"/>
                <w:lang w:val="en-US"/>
              </w:rPr>
            </w:pPr>
            <w:r w:rsidRPr="001E6A4F">
              <w:rPr>
                <w:b/>
                <w:color w:val="FF0000"/>
                <w:lang w:val="en-US"/>
              </w:rPr>
              <w:t>E</w:t>
            </w:r>
          </w:p>
        </w:tc>
      </w:tr>
    </w:tbl>
    <w:p w:rsidR="00C1774B" w:rsidRPr="00F96872" w:rsidRDefault="00C1774B" w:rsidP="00B8781C">
      <w:pPr>
        <w:rPr>
          <w:lang w:val="en-US"/>
        </w:rPr>
      </w:pPr>
      <w:bookmarkStart w:id="0" w:name="_GoBack"/>
      <w:bookmarkEnd w:id="0"/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A</w:t>
      </w:r>
      <w:r>
        <w:rPr>
          <w:lang w:val="en-US"/>
        </w:rPr>
        <w:t xml:space="preserve"> – </w:t>
      </w:r>
      <w:proofErr w:type="gramStart"/>
      <w:r w:rsidR="008D5175">
        <w:rPr>
          <w:lang w:val="sk-SK"/>
        </w:rPr>
        <w:t>p</w:t>
      </w:r>
      <w:r w:rsidR="008D5175" w:rsidRPr="001B53D8">
        <w:rPr>
          <w:lang w:val="sk-SK"/>
        </w:rPr>
        <w:t>riame</w:t>
      </w:r>
      <w:proofErr w:type="gramEnd"/>
      <w:r w:rsidR="008D5175" w:rsidRPr="001B53D8">
        <w:rPr>
          <w:lang w:val="sk-SK"/>
        </w:rPr>
        <w:t xml:space="preserve"> a presné výsledky</w:t>
      </w:r>
      <w:r w:rsidR="00ED4CDA" w:rsidRPr="00F96872">
        <w:rPr>
          <w:lang w:val="en-US"/>
        </w:rPr>
        <w:t>,</w:t>
      </w:r>
    </w:p>
    <w:p w:rsidR="00ED4CDA" w:rsidRPr="00B8781C" w:rsidRDefault="00B8781C" w:rsidP="00B8781C">
      <w:pPr>
        <w:rPr>
          <w:b/>
          <w:lang w:val="en-US"/>
        </w:rPr>
      </w:pPr>
      <w:r w:rsidRPr="00B8781C">
        <w:rPr>
          <w:b/>
          <w:lang w:val="en-US"/>
        </w:rPr>
        <w:t>B</w:t>
      </w:r>
      <w:r>
        <w:rPr>
          <w:lang w:val="en-US"/>
        </w:rPr>
        <w:t xml:space="preserve"> – </w:t>
      </w:r>
      <w:proofErr w:type="gramStart"/>
      <w:r w:rsidR="008D5175">
        <w:rPr>
          <w:lang w:val="sk-SK"/>
        </w:rPr>
        <w:t>n</w:t>
      </w:r>
      <w:r w:rsidR="008D5175" w:rsidRPr="001B53D8">
        <w:rPr>
          <w:lang w:val="sk-SK"/>
        </w:rPr>
        <w:t>ízky</w:t>
      </w:r>
      <w:proofErr w:type="gramEnd"/>
      <w:r w:rsidR="008D5175" w:rsidRPr="001B53D8">
        <w:rPr>
          <w:lang w:val="sk-SK"/>
        </w:rPr>
        <w:t xml:space="preserve"> komfort </w:t>
      </w:r>
      <w:r w:rsidR="008D5175">
        <w:rPr>
          <w:lang w:val="sk-SK"/>
        </w:rPr>
        <w:t>po</w:t>
      </w:r>
      <w:r w:rsidR="008D5175" w:rsidRPr="001B53D8">
        <w:rPr>
          <w:lang w:val="sk-SK"/>
        </w:rPr>
        <w:t>užívateľa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C</w:t>
      </w:r>
      <w:r>
        <w:rPr>
          <w:lang w:val="en-US"/>
        </w:rPr>
        <w:t xml:space="preserve"> – </w:t>
      </w:r>
      <w:proofErr w:type="gramStart"/>
      <w:r w:rsidR="008D5175">
        <w:rPr>
          <w:lang w:val="sk-SK"/>
        </w:rPr>
        <w:t>v</w:t>
      </w:r>
      <w:r w:rsidR="008D5175" w:rsidRPr="001B53D8">
        <w:rPr>
          <w:lang w:val="sk-SK"/>
        </w:rPr>
        <w:t>ysoký</w:t>
      </w:r>
      <w:proofErr w:type="gramEnd"/>
      <w:r w:rsidR="008D5175" w:rsidRPr="001B53D8">
        <w:rPr>
          <w:lang w:val="sk-SK"/>
        </w:rPr>
        <w:t xml:space="preserve"> komfort </w:t>
      </w:r>
      <w:r w:rsidR="008D5175">
        <w:rPr>
          <w:lang w:val="sk-SK"/>
        </w:rPr>
        <w:t>po</w:t>
      </w:r>
      <w:r w:rsidR="008D5175" w:rsidRPr="001B53D8">
        <w:rPr>
          <w:lang w:val="sk-SK"/>
        </w:rPr>
        <w:t>užívateľa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D</w:t>
      </w:r>
      <w:r>
        <w:rPr>
          <w:lang w:val="en-US"/>
        </w:rPr>
        <w:t xml:space="preserve"> – </w:t>
      </w:r>
      <w:proofErr w:type="gramStart"/>
      <w:r w:rsidR="008D5175" w:rsidRPr="001B53D8">
        <w:rPr>
          <w:lang w:val="sk-SK"/>
        </w:rPr>
        <w:t>algoritmická</w:t>
      </w:r>
      <w:proofErr w:type="gramEnd"/>
      <w:r w:rsidR="008D5175" w:rsidRPr="001B53D8">
        <w:rPr>
          <w:lang w:val="sk-SK"/>
        </w:rPr>
        <w:t xml:space="preserve"> zložitosť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 w:rsidRPr="00B8781C">
        <w:rPr>
          <w:b/>
          <w:lang w:val="en-US"/>
        </w:rPr>
        <w:t>E</w:t>
      </w:r>
      <w:r>
        <w:rPr>
          <w:lang w:val="en-US"/>
        </w:rPr>
        <w:t xml:space="preserve"> – </w:t>
      </w:r>
      <w:proofErr w:type="gramStart"/>
      <w:r w:rsidR="008D5175">
        <w:rPr>
          <w:lang w:val="sk-SK"/>
        </w:rPr>
        <w:t>r</w:t>
      </w:r>
      <w:r w:rsidR="008D5175" w:rsidRPr="001B53D8">
        <w:rPr>
          <w:lang w:val="sk-SK"/>
        </w:rPr>
        <w:t>elatívne</w:t>
      </w:r>
      <w:proofErr w:type="gramEnd"/>
      <w:r w:rsidR="008D5175" w:rsidRPr="001B53D8">
        <w:rPr>
          <w:lang w:val="sk-SK"/>
        </w:rPr>
        <w:t xml:space="preserve"> nízke náklady na senzorickú časť</w:t>
      </w:r>
      <w:r w:rsidR="00ED4CDA" w:rsidRPr="00F96872">
        <w:rPr>
          <w:lang w:val="en-US"/>
        </w:rPr>
        <w:t>,</w:t>
      </w:r>
    </w:p>
    <w:p w:rsidR="00ED4CDA" w:rsidRPr="00F96872" w:rsidRDefault="00B8781C" w:rsidP="00B8781C">
      <w:pPr>
        <w:rPr>
          <w:lang w:val="en-US"/>
        </w:rPr>
      </w:pPr>
      <w:r>
        <w:rPr>
          <w:b/>
          <w:lang w:val="en-US"/>
        </w:rPr>
        <w:t>F</w:t>
      </w:r>
      <w:r>
        <w:rPr>
          <w:lang w:val="en-US"/>
        </w:rPr>
        <w:t xml:space="preserve"> – </w:t>
      </w:r>
      <w:proofErr w:type="gramStart"/>
      <w:r w:rsidR="008D5175">
        <w:rPr>
          <w:lang w:val="en-US"/>
        </w:rPr>
        <w:t>v</w:t>
      </w:r>
      <w:proofErr w:type="spellStart"/>
      <w:r w:rsidR="008D5175" w:rsidRPr="001B53D8">
        <w:rPr>
          <w:lang w:val="sk-SK"/>
        </w:rPr>
        <w:t>ysoké</w:t>
      </w:r>
      <w:proofErr w:type="spellEnd"/>
      <w:proofErr w:type="gramEnd"/>
      <w:r w:rsidR="008D5175" w:rsidRPr="001B53D8">
        <w:rPr>
          <w:lang w:val="sk-SK"/>
        </w:rPr>
        <w:t xml:space="preserve"> náklady na senzorickú časť</w:t>
      </w:r>
      <w:r w:rsidR="00ED4CDA" w:rsidRPr="00F96872">
        <w:rPr>
          <w:lang w:val="en-US"/>
        </w:rPr>
        <w:t>.</w:t>
      </w:r>
    </w:p>
    <w:p w:rsidR="00CD5138" w:rsidRPr="00F96872" w:rsidRDefault="00CD5138" w:rsidP="00B8781C">
      <w:pPr>
        <w:pStyle w:val="eLineBottom"/>
        <w:rPr>
          <w:lang w:val="en-US"/>
        </w:rPr>
      </w:pPr>
    </w:p>
    <w:p w:rsidR="00ED4CDA" w:rsidRPr="00F96872" w:rsidRDefault="00ED4CDA" w:rsidP="00B8781C">
      <w:pPr>
        <w:rPr>
          <w:lang w:val="en-US"/>
        </w:rPr>
      </w:pPr>
    </w:p>
    <w:p w:rsidR="00ED4CDA" w:rsidRPr="00F96872" w:rsidRDefault="008D5175" w:rsidP="00FB072F">
      <w:pPr>
        <w:pStyle w:val="eTask"/>
      </w:pPr>
      <w:r>
        <w:rPr>
          <w:lang w:val="sk-SK"/>
        </w:rPr>
        <w:t>Výstupom algoritmu metódy konvexných nedostatkov pri rozpoznávaní statických gest je:</w:t>
      </w:r>
    </w:p>
    <w:p w:rsidR="00C1774B" w:rsidRDefault="00C1774B" w:rsidP="00B8781C"/>
    <w:p w:rsidR="00B8781C" w:rsidRPr="00DD0843" w:rsidRDefault="00B8781C" w:rsidP="00B8781C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>
        <w:rPr>
          <w:lang w:val="sk-SK"/>
        </w:rPr>
        <w:t>súradnice ruky a pozadia obrazu</w:t>
      </w:r>
      <w:r>
        <w:rPr>
          <w:rStyle w:val="eCheckBoxTextChar"/>
        </w:rPr>
        <w:t>,</w:t>
      </w:r>
    </w:p>
    <w:p w:rsidR="00B8781C" w:rsidRPr="00DD0843" w:rsidRDefault="00B8781C" w:rsidP="00B8781C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>
        <w:rPr>
          <w:szCs w:val="40"/>
        </w:rPr>
        <w:t>s</w:t>
      </w:r>
      <w:proofErr w:type="spellStart"/>
      <w:r w:rsidR="008D5175">
        <w:rPr>
          <w:lang w:val="sk-SK"/>
        </w:rPr>
        <w:t>úradnice</w:t>
      </w:r>
      <w:proofErr w:type="spellEnd"/>
      <w:r w:rsidR="008D5175">
        <w:rPr>
          <w:lang w:val="sk-SK"/>
        </w:rPr>
        <w:t xml:space="preserve"> obrysu resp. kontúry ruky</w:t>
      </w:r>
      <w:r>
        <w:rPr>
          <w:rStyle w:val="eCheckBoxTextChar"/>
        </w:rPr>
        <w:t>,</w:t>
      </w:r>
    </w:p>
    <w:p w:rsidR="00B8781C" w:rsidRPr="00314CB4" w:rsidRDefault="001E6A4F" w:rsidP="00B8781C">
      <w:pPr>
        <w:ind w:left="357" w:hanging="357"/>
      </w:pPr>
      <w:r w:rsidRPr="001E6A4F">
        <w:rPr>
          <w:rStyle w:val="eCheckBoxSquareChar"/>
          <w:b/>
          <w:color w:val="FF0000"/>
        </w:rPr>
        <w:t>x</w:t>
      </w:r>
      <w:r w:rsidR="00B8781C" w:rsidRPr="00DD0843">
        <w:rPr>
          <w:szCs w:val="40"/>
        </w:rPr>
        <w:tab/>
      </w:r>
      <w:r w:rsidR="008D5175">
        <w:rPr>
          <w:color w:val="FF0000"/>
          <w:lang w:val="sk-SK"/>
        </w:rPr>
        <w:t>s</w:t>
      </w:r>
      <w:r w:rsidR="008D5175" w:rsidRPr="0063563A">
        <w:rPr>
          <w:color w:val="FF0000"/>
          <w:lang w:val="sk-SK"/>
        </w:rPr>
        <w:t>úradnice troch význačných bodov ruky: počiatočný, najhlbší a koncový bod</w:t>
      </w:r>
      <w:r w:rsidR="00B8781C" w:rsidRPr="00314CB4">
        <w:rPr>
          <w:b/>
          <w:iCs/>
          <w:color w:val="FF0000"/>
        </w:rPr>
        <w:t>,</w:t>
      </w:r>
    </w:p>
    <w:p w:rsidR="00B8781C" w:rsidRPr="00314CB4" w:rsidRDefault="00B8781C" w:rsidP="00B8781C">
      <w:pPr>
        <w:ind w:left="357" w:hanging="357"/>
      </w:pPr>
      <w:r w:rsidRPr="00DD0843">
        <w:rPr>
          <w:rStyle w:val="eCheckBoxSquareChar"/>
        </w:rPr>
        <w:t>□</w:t>
      </w:r>
      <w:r w:rsidRPr="00DD0843">
        <w:rPr>
          <w:szCs w:val="40"/>
        </w:rPr>
        <w:tab/>
      </w:r>
      <w:r w:rsidR="008D5175">
        <w:rPr>
          <w:szCs w:val="40"/>
        </w:rPr>
        <w:t>s</w:t>
      </w:r>
      <w:proofErr w:type="spellStart"/>
      <w:r w:rsidR="008D5175" w:rsidRPr="00C1774B">
        <w:rPr>
          <w:lang w:val="sk-SK"/>
        </w:rPr>
        <w:t>úradnice</w:t>
      </w:r>
      <w:proofErr w:type="spellEnd"/>
      <w:r w:rsidR="008D5175" w:rsidRPr="00C1774B">
        <w:rPr>
          <w:lang w:val="sk-SK"/>
        </w:rPr>
        <w:t xml:space="preserve"> štyroch význačných bodov ruky: počiatočný, centrálny, najhlbší a koncový bod</w:t>
      </w:r>
      <w:r w:rsidRPr="00314CB4">
        <w:rPr>
          <w:rStyle w:val="hps"/>
        </w:rPr>
        <w:t>.</w:t>
      </w:r>
    </w:p>
    <w:p w:rsidR="00B8781C" w:rsidRPr="00F96872" w:rsidRDefault="00B8781C" w:rsidP="00B8781C"/>
    <w:sectPr w:rsidR="00B8781C" w:rsidRPr="00F9687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E3F" w:rsidRDefault="00780E3F" w:rsidP="00861A1A">
      <w:r>
        <w:separator/>
      </w:r>
    </w:p>
  </w:endnote>
  <w:endnote w:type="continuationSeparator" w:id="0">
    <w:p w:rsidR="00780E3F" w:rsidRDefault="00780E3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AE5A69" w:rsidTr="00CA51B5">
      <w:tc>
        <w:tcPr>
          <w:tcW w:w="2518" w:type="dxa"/>
        </w:tcPr>
        <w:p w:rsidR="00AE5A69" w:rsidRDefault="00AE5A69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E5A69" w:rsidRPr="003140EE" w:rsidRDefault="00AE5A69" w:rsidP="00FD664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</w:t>
          </w:r>
          <w:r w:rsidRPr="003140EE">
            <w:rPr>
              <w:sz w:val="16"/>
              <w:szCs w:val="16"/>
            </w:rPr>
            <w:t>projekt bol financovaný s podporou Európskej Komisie.</w:t>
          </w:r>
        </w:p>
        <w:p w:rsidR="00AE5A69" w:rsidRPr="00CA51B5" w:rsidRDefault="00AE5A69" w:rsidP="00FD664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AE5A69" w:rsidTr="00CA51B5">
      <w:tc>
        <w:tcPr>
          <w:tcW w:w="8472" w:type="dxa"/>
          <w:gridSpan w:val="2"/>
        </w:tcPr>
        <w:p w:rsidR="00AE5A69" w:rsidRPr="00CA51B5" w:rsidRDefault="00AE5A69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AE5A69" w:rsidRPr="00CA51B5" w:rsidRDefault="00AE5A6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AE5A69" w:rsidRPr="00BF5E09" w:rsidRDefault="00AE5A69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E3F" w:rsidRDefault="00780E3F" w:rsidP="00861A1A">
      <w:r>
        <w:separator/>
      </w:r>
    </w:p>
  </w:footnote>
  <w:footnote w:type="continuationSeparator" w:id="0">
    <w:p w:rsidR="00780E3F" w:rsidRDefault="00780E3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A69" w:rsidRPr="002B41A8" w:rsidRDefault="00AE5A69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 LIST</w:t>
    </w:r>
  </w:p>
  <w:p w:rsidR="00AE5A69" w:rsidRPr="00096EE9" w:rsidRDefault="00AE5A69" w:rsidP="00FD664F">
    <w:pPr>
      <w:pStyle w:val="eText"/>
      <w:jc w:val="right"/>
      <w:rPr>
        <w:rFonts w:asciiTheme="minorHAnsi" w:hAnsiTheme="minorHAnsi"/>
        <w:sz w:val="20"/>
        <w:szCs w:val="20"/>
      </w:rPr>
    </w:pPr>
    <w:r w:rsidRPr="00096EE9">
      <w:rPr>
        <w:rStyle w:val="eTerm"/>
        <w:rFonts w:asciiTheme="minorHAnsi" w:hAnsiTheme="minorHAnsi"/>
        <w:sz w:val="20"/>
        <w:szCs w:val="20"/>
        <w:shd w:val="clear" w:color="auto" w:fill="auto"/>
      </w:rPr>
      <w:t xml:space="preserve">MULTIMODÁLNE ROZHRANIE MMI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E3BBE"/>
    <w:multiLevelType w:val="multilevel"/>
    <w:tmpl w:val="1F242C5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28B1"/>
    <w:rsid w:val="0000673F"/>
    <w:rsid w:val="00016AD8"/>
    <w:rsid w:val="00017595"/>
    <w:rsid w:val="00021197"/>
    <w:rsid w:val="00030EDA"/>
    <w:rsid w:val="00045BEB"/>
    <w:rsid w:val="000738F9"/>
    <w:rsid w:val="00073ADF"/>
    <w:rsid w:val="0007473C"/>
    <w:rsid w:val="000750C9"/>
    <w:rsid w:val="00087EAC"/>
    <w:rsid w:val="00094A16"/>
    <w:rsid w:val="00096EE9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42CA"/>
    <w:rsid w:val="001B057D"/>
    <w:rsid w:val="001D00A1"/>
    <w:rsid w:val="001E0F8B"/>
    <w:rsid w:val="001E514B"/>
    <w:rsid w:val="001E6A4F"/>
    <w:rsid w:val="001F6290"/>
    <w:rsid w:val="00213F2C"/>
    <w:rsid w:val="00223478"/>
    <w:rsid w:val="00225015"/>
    <w:rsid w:val="0023165A"/>
    <w:rsid w:val="00267A03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24B8"/>
    <w:rsid w:val="002B41A8"/>
    <w:rsid w:val="002E1F57"/>
    <w:rsid w:val="002E301D"/>
    <w:rsid w:val="00304ADA"/>
    <w:rsid w:val="00306B9F"/>
    <w:rsid w:val="00307892"/>
    <w:rsid w:val="00314CB4"/>
    <w:rsid w:val="00315203"/>
    <w:rsid w:val="00322A12"/>
    <w:rsid w:val="00337851"/>
    <w:rsid w:val="00347E4D"/>
    <w:rsid w:val="00351AF3"/>
    <w:rsid w:val="00377074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C2D50"/>
    <w:rsid w:val="004E066D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2112"/>
    <w:rsid w:val="005D7525"/>
    <w:rsid w:val="005E1AB1"/>
    <w:rsid w:val="005E20B2"/>
    <w:rsid w:val="005E5A22"/>
    <w:rsid w:val="005F105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931E5"/>
    <w:rsid w:val="006A24C7"/>
    <w:rsid w:val="006B5D59"/>
    <w:rsid w:val="006D39B2"/>
    <w:rsid w:val="006D3F30"/>
    <w:rsid w:val="006D50FA"/>
    <w:rsid w:val="006D723B"/>
    <w:rsid w:val="006E6D59"/>
    <w:rsid w:val="006F0D5B"/>
    <w:rsid w:val="006F787A"/>
    <w:rsid w:val="00710301"/>
    <w:rsid w:val="00734028"/>
    <w:rsid w:val="0073574D"/>
    <w:rsid w:val="007460F9"/>
    <w:rsid w:val="00753333"/>
    <w:rsid w:val="0076745A"/>
    <w:rsid w:val="007738BD"/>
    <w:rsid w:val="00780E3F"/>
    <w:rsid w:val="007837ED"/>
    <w:rsid w:val="00790D07"/>
    <w:rsid w:val="007A31D8"/>
    <w:rsid w:val="007A7B97"/>
    <w:rsid w:val="007B7BE0"/>
    <w:rsid w:val="007C0FDD"/>
    <w:rsid w:val="007C308E"/>
    <w:rsid w:val="007C5B85"/>
    <w:rsid w:val="007C6A99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A7C81"/>
    <w:rsid w:val="008B05F5"/>
    <w:rsid w:val="008B6CCD"/>
    <w:rsid w:val="008C64E0"/>
    <w:rsid w:val="008D38F1"/>
    <w:rsid w:val="008D5175"/>
    <w:rsid w:val="008D6149"/>
    <w:rsid w:val="008D64C3"/>
    <w:rsid w:val="008F1B37"/>
    <w:rsid w:val="008F5585"/>
    <w:rsid w:val="00912A69"/>
    <w:rsid w:val="00914456"/>
    <w:rsid w:val="009151B7"/>
    <w:rsid w:val="00916DC9"/>
    <w:rsid w:val="00933331"/>
    <w:rsid w:val="00936526"/>
    <w:rsid w:val="0094072E"/>
    <w:rsid w:val="009413F3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0D0A"/>
    <w:rsid w:val="00AC4ED9"/>
    <w:rsid w:val="00AC6380"/>
    <w:rsid w:val="00AD2F36"/>
    <w:rsid w:val="00AD6E4D"/>
    <w:rsid w:val="00AE5A69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8781C"/>
    <w:rsid w:val="00B903D0"/>
    <w:rsid w:val="00B94FBB"/>
    <w:rsid w:val="00BA263D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560"/>
    <w:rsid w:val="00C1774B"/>
    <w:rsid w:val="00C2393A"/>
    <w:rsid w:val="00C444FD"/>
    <w:rsid w:val="00C45D0F"/>
    <w:rsid w:val="00C5580D"/>
    <w:rsid w:val="00C57915"/>
    <w:rsid w:val="00C6490F"/>
    <w:rsid w:val="00C7264E"/>
    <w:rsid w:val="00C767C9"/>
    <w:rsid w:val="00C878F0"/>
    <w:rsid w:val="00C97B84"/>
    <w:rsid w:val="00CA51B5"/>
    <w:rsid w:val="00CB1345"/>
    <w:rsid w:val="00CC2293"/>
    <w:rsid w:val="00CC266E"/>
    <w:rsid w:val="00CD5138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5BD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3C94"/>
    <w:rsid w:val="00E14EEB"/>
    <w:rsid w:val="00E2272B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74D9"/>
    <w:rsid w:val="00FB072F"/>
    <w:rsid w:val="00FB201E"/>
    <w:rsid w:val="00FD664F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13E276B-0F13-4AE6-B72E-BF088998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Heading1">
    <w:name w:val="heading 1"/>
    <w:aliases w:val="eChapterName"/>
    <w:basedOn w:val="Normal"/>
    <w:next w:val="Normal"/>
    <w:link w:val="Heading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Heading2">
    <w:name w:val="heading 2"/>
    <w:aliases w:val="eTitle1"/>
    <w:basedOn w:val="Normal"/>
    <w:next w:val="Normal"/>
    <w:link w:val="Heading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Heading3">
    <w:name w:val="heading 3"/>
    <w:aliases w:val="eTitle2"/>
    <w:basedOn w:val="Normal"/>
    <w:next w:val="Normal"/>
    <w:link w:val="Heading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Heading4">
    <w:name w:val="heading 4"/>
    <w:aliases w:val="eTitle3"/>
    <w:basedOn w:val="Normal"/>
    <w:next w:val="Normal"/>
    <w:link w:val="Heading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Heading5">
    <w:name w:val="heading 5"/>
    <w:aliases w:val="eTitle4"/>
    <w:basedOn w:val="Normal"/>
    <w:next w:val="Normal"/>
    <w:link w:val="Heading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rsid w:val="001E0F8B"/>
    <w:pPr>
      <w:spacing w:after="240"/>
    </w:pPr>
    <w:rPr>
      <w:lang w:eastAsia="en-US"/>
    </w:rPr>
  </w:style>
  <w:style w:type="paragraph" w:styleId="ListBullet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Heading1Char">
    <w:name w:val="Heading 1 Char"/>
    <w:aliases w:val="eChapterName Char"/>
    <w:basedOn w:val="DefaultParagraphFont"/>
    <w:link w:val="Heading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Heading2Char">
    <w:name w:val="Heading 2 Char"/>
    <w:aliases w:val="eTitle1 Char"/>
    <w:basedOn w:val="DefaultParagraphFont"/>
    <w:link w:val="Heading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Heading3Char">
    <w:name w:val="Heading 3 Char"/>
    <w:aliases w:val="eTitle2 Char"/>
    <w:basedOn w:val="DefaultParagraphFont"/>
    <w:link w:val="Heading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Heading4Char">
    <w:name w:val="Heading 4 Char"/>
    <w:aliases w:val="eTitle3 Char"/>
    <w:basedOn w:val="DefaultParagraphFont"/>
    <w:link w:val="Heading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Heading5Char">
    <w:name w:val="Heading 5 Char"/>
    <w:aliases w:val="eTitle4 Char"/>
    <w:basedOn w:val="DefaultParagraphFont"/>
    <w:link w:val="Heading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Heading6Char">
    <w:name w:val="Heading 6 Char"/>
    <w:basedOn w:val="DefaultParagraphFont"/>
    <w:link w:val="Heading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Heading7Char">
    <w:name w:val="Heading 7 Char"/>
    <w:basedOn w:val="DefaultParagraphFont"/>
    <w:link w:val="Heading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Heading8Char">
    <w:name w:val="Heading 8 Char"/>
    <w:basedOn w:val="DefaultParagraphFont"/>
    <w:link w:val="Heading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Heading9Char">
    <w:name w:val="Heading 9 Char"/>
    <w:basedOn w:val="DefaultParagraphFont"/>
    <w:link w:val="Heading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rsid w:val="00734028"/>
    <w:rPr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2E1F57"/>
    <w:pPr>
      <w:ind w:left="720"/>
      <w:contextualSpacing/>
    </w:pPr>
  </w:style>
  <w:style w:type="paragraph" w:styleId="Caption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DefaultParagraphFont"/>
    <w:rsid w:val="00F64BA3"/>
  </w:style>
  <w:style w:type="character" w:customStyle="1" w:styleId="shorttext">
    <w:name w:val="short_text"/>
    <w:basedOn w:val="DefaultParagraphFont"/>
    <w:rsid w:val="00B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</Template>
  <TotalTime>7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Renata Rybarova</cp:lastModifiedBy>
  <cp:revision>4</cp:revision>
  <cp:lastPrinted>2013-05-24T15:00:00Z</cp:lastPrinted>
  <dcterms:created xsi:type="dcterms:W3CDTF">2016-02-26T10:26:00Z</dcterms:created>
  <dcterms:modified xsi:type="dcterms:W3CDTF">2016-03-05T13:59:00Z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