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09420" w14:textId="5615AF28" w:rsidR="005F6159" w:rsidRPr="00173412" w:rsidRDefault="00573829" w:rsidP="00056FF0">
      <w:pPr>
        <w:pStyle w:val="eTask"/>
        <w:rPr>
          <w:rStyle w:val="eAbbreviationMeaning"/>
          <w:b/>
          <w:i w:val="0"/>
          <w:color w:val="auto"/>
          <w:lang w:val="de-DE" w:eastAsia="cs-CZ"/>
        </w:rPr>
      </w:pPr>
      <w:r w:rsidRPr="00751056">
        <w:rPr>
          <w:lang w:val="de-DE"/>
        </w:rPr>
        <w:t>Wählen Sie richtige Aussage au</w:t>
      </w:r>
      <w:r w:rsidR="00D85A5A">
        <w:rPr>
          <w:lang w:val="de-DE"/>
        </w:rPr>
        <w:t>s</w:t>
      </w:r>
      <w:r w:rsidR="00104245" w:rsidRPr="00173412">
        <w:rPr>
          <w:lang w:val="de-DE"/>
        </w:rPr>
        <w:t>:</w:t>
      </w:r>
      <w:r w:rsidR="008426C2" w:rsidRPr="00173412">
        <w:rPr>
          <w:lang w:val="de-DE"/>
        </w:rPr>
        <w:t xml:space="preserve"> </w:t>
      </w:r>
      <w:proofErr w:type="spellStart"/>
      <w:r w:rsidR="005B0689" w:rsidRPr="00173412">
        <w:rPr>
          <w:rStyle w:val="eAbbreviationMeaning"/>
          <w:color w:val="auto"/>
          <w:lang w:val="de-DE" w:eastAsia="cs-CZ"/>
        </w:rPr>
        <w:t>eS</w:t>
      </w:r>
      <w:r w:rsidR="00A407AE" w:rsidRPr="00173412">
        <w:rPr>
          <w:rStyle w:val="eAbbreviationMeaning"/>
          <w:color w:val="auto"/>
          <w:lang w:val="de-DE" w:eastAsia="cs-CZ"/>
        </w:rPr>
        <w:t>ervice</w:t>
      </w:r>
      <w:proofErr w:type="spellEnd"/>
    </w:p>
    <w:p w14:paraId="74FF4C64" w14:textId="77777777" w:rsidR="002510FF" w:rsidRPr="00173412" w:rsidRDefault="002510FF" w:rsidP="002510FF">
      <w:pPr>
        <w:rPr>
          <w:rStyle w:val="eAbbreviationMeaning"/>
          <w:b w:val="0"/>
          <w:i w:val="0"/>
          <w:color w:val="auto"/>
          <w:lang w:val="de-DE" w:eastAsia="cs-CZ"/>
        </w:rPr>
      </w:pPr>
    </w:p>
    <w:p w14:paraId="4B6EBDF6" w14:textId="03B52F6E" w:rsidR="00573829" w:rsidRPr="00173412" w:rsidRDefault="00B67816" w:rsidP="00573829">
      <w:pPr>
        <w:pStyle w:val="eCheckBoxText"/>
        <w:rPr>
          <w:rStyle w:val="eCheckBoxSquareChar"/>
          <w:b/>
          <w:color w:val="FF0000"/>
          <w:sz w:val="24"/>
          <w:lang w:val="de-DE"/>
        </w:rPr>
      </w:pPr>
      <w:r w:rsidRPr="00173412">
        <w:rPr>
          <w:rStyle w:val="eCheckBoxSquareChar"/>
          <w:b/>
          <w:color w:val="FF0000"/>
          <w:lang w:val="de-DE"/>
        </w:rPr>
        <w:t>x</w:t>
      </w:r>
      <w:r w:rsidR="00456D3E" w:rsidRPr="00173412">
        <w:rPr>
          <w:lang w:val="de-DE"/>
        </w:rPr>
        <w:tab/>
      </w:r>
      <w:r w:rsidR="00573829" w:rsidRPr="00173412">
        <w:rPr>
          <w:rStyle w:val="eCheckBoxSquareChar"/>
          <w:b/>
          <w:color w:val="FF0000"/>
          <w:sz w:val="24"/>
          <w:lang w:val="de-DE"/>
        </w:rPr>
        <w:t>ist ein Dienst, der 24 Stunden am Tag und von überall verfügbar sein kann</w:t>
      </w:r>
      <w:r w:rsidR="008243BD">
        <w:rPr>
          <w:rStyle w:val="eCheckBoxSquareChar"/>
          <w:b/>
          <w:color w:val="FF0000"/>
          <w:sz w:val="24"/>
          <w:lang w:val="de-DE"/>
        </w:rPr>
        <w:t>.</w:t>
      </w:r>
    </w:p>
    <w:p w14:paraId="727A7106" w14:textId="0ECB8185" w:rsidR="00573829" w:rsidRPr="00173412" w:rsidRDefault="00573829" w:rsidP="00573829">
      <w:pPr>
        <w:pStyle w:val="eCheckBoxText"/>
        <w:rPr>
          <w:rStyle w:val="eCheckBoxSquareChar"/>
          <w:b/>
          <w:color w:val="FF0000"/>
          <w:sz w:val="24"/>
          <w:lang w:val="de-DE"/>
        </w:rPr>
      </w:pPr>
      <w:r w:rsidRPr="00173412">
        <w:rPr>
          <w:rStyle w:val="eCheckBoxSquareChar"/>
          <w:b/>
          <w:color w:val="FF0000"/>
          <w:lang w:val="de-DE"/>
        </w:rPr>
        <w:t>x</w:t>
      </w:r>
      <w:r w:rsidRPr="00173412">
        <w:rPr>
          <w:lang w:val="de-DE"/>
        </w:rPr>
        <w:tab/>
      </w:r>
      <w:r w:rsidRPr="00173412">
        <w:rPr>
          <w:rStyle w:val="eCheckBoxSquareChar"/>
          <w:b/>
          <w:color w:val="FF0000"/>
          <w:sz w:val="24"/>
          <w:lang w:val="de-DE"/>
        </w:rPr>
        <w:t xml:space="preserve">ist ein Dienst, der über </w:t>
      </w:r>
      <w:r w:rsidR="008243BD">
        <w:rPr>
          <w:rStyle w:val="eCheckBoxSquareChar"/>
          <w:b/>
          <w:color w:val="FF0000"/>
          <w:sz w:val="24"/>
          <w:lang w:val="de-DE"/>
        </w:rPr>
        <w:t xml:space="preserve">das </w:t>
      </w:r>
      <w:r w:rsidRPr="00173412">
        <w:rPr>
          <w:rStyle w:val="eCheckBoxSquareChar"/>
          <w:b/>
          <w:color w:val="FF0000"/>
          <w:sz w:val="24"/>
          <w:lang w:val="de-DE"/>
        </w:rPr>
        <w:t xml:space="preserve">Internet zugänglich ist, um neue Einnahmequellen zu </w:t>
      </w:r>
      <w:r w:rsidR="008243BD">
        <w:rPr>
          <w:rStyle w:val="eCheckBoxSquareChar"/>
          <w:b/>
          <w:color w:val="FF0000"/>
          <w:sz w:val="24"/>
          <w:lang w:val="de-DE"/>
        </w:rPr>
        <w:t>erschließen</w:t>
      </w:r>
    </w:p>
    <w:p w14:paraId="5E4EF5DA" w14:textId="23155769" w:rsidR="00573829" w:rsidRPr="00173412" w:rsidRDefault="00573829" w:rsidP="00573829">
      <w:pPr>
        <w:pStyle w:val="eCheckBoxText"/>
        <w:rPr>
          <w:rStyle w:val="eCheckBoxSquareChar"/>
          <w:b/>
          <w:color w:val="FF0000"/>
          <w:sz w:val="24"/>
          <w:lang w:val="de-DE"/>
        </w:rPr>
      </w:pPr>
      <w:r w:rsidRPr="00173412">
        <w:rPr>
          <w:rStyle w:val="eCheckBoxSquareChar"/>
          <w:b/>
          <w:color w:val="FF0000"/>
          <w:lang w:val="de-DE"/>
        </w:rPr>
        <w:t>x</w:t>
      </w:r>
      <w:r w:rsidRPr="00173412">
        <w:rPr>
          <w:lang w:val="de-DE"/>
        </w:rPr>
        <w:tab/>
      </w:r>
      <w:r w:rsidRPr="00173412">
        <w:rPr>
          <w:rStyle w:val="eCheckBoxSquareChar"/>
          <w:b/>
          <w:color w:val="FF0000"/>
          <w:sz w:val="24"/>
          <w:lang w:val="de-DE"/>
        </w:rPr>
        <w:t xml:space="preserve">ist ein Dienst, der </w:t>
      </w:r>
      <w:r w:rsidR="004D06F3">
        <w:rPr>
          <w:rStyle w:val="eCheckBoxSquareChar"/>
          <w:b/>
          <w:color w:val="FF0000"/>
          <w:sz w:val="24"/>
          <w:lang w:val="de-DE"/>
        </w:rPr>
        <w:t>neue Produktivität</w:t>
      </w:r>
      <w:r w:rsidR="00B81747" w:rsidRPr="00173412">
        <w:rPr>
          <w:rStyle w:val="eCheckBoxSquareChar"/>
          <w:b/>
          <w:color w:val="FF0000"/>
          <w:sz w:val="24"/>
          <w:lang w:val="de-DE"/>
        </w:rPr>
        <w:t xml:space="preserve"> </w:t>
      </w:r>
      <w:r w:rsidR="004D06F3">
        <w:rPr>
          <w:rStyle w:val="eCheckBoxSquareChar"/>
          <w:b/>
          <w:color w:val="FF0000"/>
          <w:sz w:val="24"/>
          <w:lang w:val="de-DE"/>
        </w:rPr>
        <w:t xml:space="preserve">bringt </w:t>
      </w:r>
      <w:r w:rsidR="008243BD" w:rsidRPr="00173412">
        <w:rPr>
          <w:rStyle w:val="eCheckBoxSquareChar"/>
          <w:b/>
          <w:color w:val="FF0000"/>
          <w:sz w:val="24"/>
          <w:lang w:val="de-DE"/>
        </w:rPr>
        <w:t xml:space="preserve">(z. B. </w:t>
      </w:r>
      <w:r w:rsidR="008243BD">
        <w:rPr>
          <w:rStyle w:val="eCheckBoxSquareChar"/>
          <w:b/>
          <w:color w:val="FF0000"/>
          <w:sz w:val="24"/>
          <w:lang w:val="de-DE"/>
        </w:rPr>
        <w:t xml:space="preserve">für ein </w:t>
      </w:r>
      <w:r w:rsidR="008243BD" w:rsidRPr="00173412">
        <w:rPr>
          <w:rStyle w:val="eCheckBoxSquareChar"/>
          <w:b/>
          <w:color w:val="FF0000"/>
          <w:sz w:val="24"/>
          <w:lang w:val="de-DE"/>
        </w:rPr>
        <w:t>Geschäft)</w:t>
      </w:r>
    </w:p>
    <w:p w14:paraId="163AA402" w14:textId="02E71147" w:rsidR="00456D3E" w:rsidRPr="00173412" w:rsidRDefault="00456D3E" w:rsidP="00456D3E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Pr="00173412">
        <w:rPr>
          <w:rStyle w:val="eCheckBoxSquareChar"/>
          <w:lang w:val="de-DE"/>
        </w:rPr>
        <w:tab/>
      </w:r>
      <w:r w:rsidR="00B81747" w:rsidRPr="00173412">
        <w:rPr>
          <w:lang w:val="de-DE"/>
        </w:rPr>
        <w:t>ist eine Dienstleistung, die Software an Benutzer lizenziert</w:t>
      </w:r>
    </w:p>
    <w:p w14:paraId="62B2A536" w14:textId="53956AE5" w:rsidR="00456D3E" w:rsidRPr="00173412" w:rsidRDefault="00B67816" w:rsidP="00456D3E">
      <w:pPr>
        <w:pStyle w:val="eCheckBoxText"/>
        <w:rPr>
          <w:lang w:val="de-DE"/>
        </w:rPr>
      </w:pPr>
      <w:r w:rsidRPr="00173412">
        <w:rPr>
          <w:rStyle w:val="eCheckBoxSquareChar"/>
          <w:b/>
          <w:color w:val="FF0000"/>
          <w:lang w:val="de-DE"/>
        </w:rPr>
        <w:t>x</w:t>
      </w:r>
      <w:r w:rsidR="00456D3E" w:rsidRPr="00173412">
        <w:rPr>
          <w:rStyle w:val="eCheckBoxSquareChar"/>
          <w:lang w:val="de-DE"/>
        </w:rPr>
        <w:tab/>
      </w:r>
      <w:r w:rsidR="00B81747" w:rsidRPr="00173412">
        <w:rPr>
          <w:b/>
          <w:color w:val="FF0000"/>
          <w:lang w:val="de-DE"/>
        </w:rPr>
        <w:t>ist ein Dienst, der durch Informationstechnologien vermittelt wird</w:t>
      </w:r>
      <w:r w:rsidR="008243BD">
        <w:rPr>
          <w:b/>
          <w:color w:val="FF0000"/>
          <w:lang w:val="de-DE"/>
        </w:rPr>
        <w:t>.</w:t>
      </w:r>
    </w:p>
    <w:p w14:paraId="7A78E334" w14:textId="77777777" w:rsidR="00B87089" w:rsidRPr="00056FF0" w:rsidRDefault="00B87089" w:rsidP="00456D3E">
      <w:pPr>
        <w:pStyle w:val="eLineBottom"/>
        <w:rPr>
          <w:lang w:val="cs-CZ"/>
        </w:rPr>
      </w:pPr>
    </w:p>
    <w:p w14:paraId="0AB132E3" w14:textId="77777777" w:rsidR="00056FF0" w:rsidRPr="00173412" w:rsidRDefault="00056FF0" w:rsidP="00056FF0">
      <w:pPr>
        <w:rPr>
          <w:lang w:val="de-DE"/>
        </w:rPr>
      </w:pPr>
    </w:p>
    <w:p w14:paraId="4AF9DEA5" w14:textId="784F02E0" w:rsidR="00EB5344" w:rsidRPr="00173412" w:rsidRDefault="00FA41FF" w:rsidP="00056FF0">
      <w:pPr>
        <w:pStyle w:val="eTask"/>
        <w:rPr>
          <w:lang w:val="de-DE"/>
        </w:rPr>
      </w:pPr>
      <w:r w:rsidRPr="00751056">
        <w:rPr>
          <w:lang w:val="de-DE"/>
        </w:rPr>
        <w:t>Füllen Sie den Satz aus!</w:t>
      </w:r>
    </w:p>
    <w:p w14:paraId="6EDF31E9" w14:textId="77777777" w:rsidR="00056FF0" w:rsidRPr="00173412" w:rsidRDefault="00056FF0" w:rsidP="008426C2">
      <w:pPr>
        <w:rPr>
          <w:sz w:val="20"/>
          <w:szCs w:val="20"/>
          <w:lang w:val="de-DE"/>
        </w:rPr>
      </w:pPr>
    </w:p>
    <w:p w14:paraId="7A182475" w14:textId="578DB022" w:rsidR="00B87089" w:rsidRPr="00173412" w:rsidRDefault="000F7829" w:rsidP="00FA41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E-banking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E-work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E-commerce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M-banking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51036E" w:rsidRPr="00173412">
        <w:rPr>
          <w:lang w:val="de-DE"/>
        </w:rPr>
        <w:t xml:space="preserve"> </w:t>
      </w:r>
      <w:r w:rsidR="00BE5C14" w:rsidRPr="00173412">
        <w:rPr>
          <w:lang w:val="de-DE"/>
        </w:rPr>
        <w:t>i</w:t>
      </w:r>
      <w:r w:rsidR="00FA41FF" w:rsidRPr="00173412">
        <w:rPr>
          <w:lang w:val="de-DE"/>
        </w:rPr>
        <w:t>st ein Dienst, der Online-Aktivitäten mit Produkten und Dienstleistungen umfasst</w:t>
      </w:r>
    </w:p>
    <w:p w14:paraId="1B0EF57D" w14:textId="77777777" w:rsidR="00173412" w:rsidRPr="00056FF0" w:rsidRDefault="00173412" w:rsidP="00173412">
      <w:pPr>
        <w:pStyle w:val="eLineBottom"/>
        <w:rPr>
          <w:lang w:val="cs-CZ"/>
        </w:rPr>
      </w:pPr>
    </w:p>
    <w:p w14:paraId="0B3B9717" w14:textId="33BE3273" w:rsidR="008B4839" w:rsidRPr="00173412" w:rsidRDefault="008B4839" w:rsidP="008426C2">
      <w:pPr>
        <w:rPr>
          <w:sz w:val="20"/>
          <w:szCs w:val="20"/>
          <w:lang w:val="de-DE"/>
        </w:rPr>
      </w:pPr>
    </w:p>
    <w:p w14:paraId="08200721" w14:textId="398FE931" w:rsidR="007109D2" w:rsidRPr="00173412" w:rsidRDefault="00BE5C14" w:rsidP="007F6FA5">
      <w:pPr>
        <w:pStyle w:val="eTask"/>
        <w:rPr>
          <w:lang w:val="de-DE"/>
        </w:rPr>
      </w:pPr>
      <w:r w:rsidRPr="00751056">
        <w:rPr>
          <w:lang w:val="de-DE"/>
        </w:rPr>
        <w:t>Weisen Sie die Begriffe von der linken Spalte zu den entsprechenden Definitionen auf der rechten Seite zu!</w:t>
      </w:r>
    </w:p>
    <w:p w14:paraId="4FBE3230" w14:textId="5FF18AE6" w:rsidR="00B05FE7" w:rsidRPr="00173412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E84625" w14:paraId="4AED1A56" w14:textId="7777777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E9833ED" w14:textId="77777777"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0CF8CB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14:paraId="4CB15A96" w14:textId="43E52146" w:rsidR="00456D3E" w:rsidRPr="00173412" w:rsidRDefault="00BE5C14" w:rsidP="008243BD">
            <w:pPr>
              <w:rPr>
                <w:lang w:val="de-DE"/>
              </w:rPr>
            </w:pPr>
            <w:r w:rsidRPr="00173412">
              <w:rPr>
                <w:lang w:val="de-DE"/>
              </w:rPr>
              <w:t xml:space="preserve">Kunden (Verbraucher) bieten </w:t>
            </w:r>
            <w:r w:rsidR="008243BD" w:rsidRPr="00173412">
              <w:rPr>
                <w:lang w:val="de-DE"/>
              </w:rPr>
              <w:t xml:space="preserve">an </w:t>
            </w:r>
            <w:r w:rsidR="008243BD">
              <w:rPr>
                <w:lang w:val="de-DE"/>
              </w:rPr>
              <w:t xml:space="preserve">den </w:t>
            </w:r>
            <w:r w:rsidR="008243BD" w:rsidRPr="00173412">
              <w:rPr>
                <w:lang w:val="de-DE"/>
              </w:rPr>
              <w:t xml:space="preserve">Unternehmen </w:t>
            </w:r>
            <w:r w:rsidRPr="00173412">
              <w:rPr>
                <w:lang w:val="de-DE"/>
              </w:rPr>
              <w:t>ihre Produkte oder Dienstleistungen online</w:t>
            </w:r>
            <w:r w:rsidR="008243BD">
              <w:rPr>
                <w:lang w:val="de-DE"/>
              </w:rPr>
              <w:t xml:space="preserve"> an.</w:t>
            </w:r>
          </w:p>
        </w:tc>
      </w:tr>
      <w:tr w:rsidR="002510FF" w:rsidRPr="00E84625" w14:paraId="00434C9E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183A06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76B76C" w14:textId="4E2365F2" w:rsidR="002510FF" w:rsidRPr="00173412" w:rsidRDefault="00E84625" w:rsidP="00B05FE7">
            <w:pPr>
              <w:pStyle w:val="eText"/>
              <w:rPr>
                <w:sz w:val="10"/>
                <w:szCs w:val="10"/>
                <w:lang w:val="de-DE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B9702A" wp14:editId="3943E9A4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-212725</wp:posOffset>
                      </wp:positionV>
                      <wp:extent cx="793115" cy="1370965"/>
                      <wp:effectExtent l="0" t="0" r="26035" b="1968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137096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8D26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-16.75pt" to="57.3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83353C" wp14:editId="10F244B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434340</wp:posOffset>
                      </wp:positionV>
                      <wp:extent cx="793115" cy="2052955"/>
                      <wp:effectExtent l="0" t="0" r="26035" b="2349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20529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2E05E3" id="Přímá spojnice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34.2pt" to="57.35pt,1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99C617" wp14:editId="7FAC52D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1788160</wp:posOffset>
                      </wp:positionV>
                      <wp:extent cx="793115" cy="0"/>
                      <wp:effectExtent l="0" t="0" r="26035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AB5EE5" id="Přímá spojnic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5pt,140.8pt" to="58pt,1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7E824E" wp14:editId="762835F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-212725</wp:posOffset>
                      </wp:positionV>
                      <wp:extent cx="793115" cy="1319530"/>
                      <wp:effectExtent l="0" t="0" r="26035" b="3302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13195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C9DA43" id="Přímá spojnice 1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-16.75pt" to="57.3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D03832" wp14:editId="0589223E">
                      <wp:simplePos x="0" y="0"/>
                      <wp:positionH relativeFrom="column">
                        <wp:posOffset>-64590</wp:posOffset>
                      </wp:positionH>
                      <wp:positionV relativeFrom="paragraph">
                        <wp:posOffset>434340</wp:posOffset>
                      </wp:positionV>
                      <wp:extent cx="793115" cy="2052955"/>
                      <wp:effectExtent l="0" t="0" r="26035" b="23495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20529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31EE6B" id="Přímá spojnice 1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34.2pt" to="57.35pt,1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" strokecolor="red" strokeweight="1.25pt"/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676967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E84625" w14:paraId="740C0B25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F05B8" w14:textId="77777777"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EB1FC9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63C" w14:textId="5E67D630" w:rsidR="00456D3E" w:rsidRPr="00173412" w:rsidRDefault="00BE5C14" w:rsidP="002510FF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führen Transaktionen mit der Regierung</w:t>
            </w:r>
            <w:r w:rsidR="008243BD">
              <w:rPr>
                <w:lang w:val="de-DE"/>
              </w:rPr>
              <w:t xml:space="preserve"> durch.</w:t>
            </w:r>
          </w:p>
        </w:tc>
      </w:tr>
      <w:tr w:rsidR="002510FF" w:rsidRPr="00E84625" w14:paraId="455D99E5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1471FF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465F84F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F3E323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E84625" w14:paraId="01ECBC8E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5BA69" w14:textId="77777777"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2D2E47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55C" w14:textId="5090CDEC" w:rsidR="00456D3E" w:rsidRPr="00173412" w:rsidRDefault="00214B5C" w:rsidP="00214B5C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verkaufen ihre Produkte (Dienstleistungen) online an andere Unternehmen</w:t>
            </w:r>
            <w:r w:rsidR="008243BD">
              <w:rPr>
                <w:lang w:val="de-DE"/>
              </w:rPr>
              <w:t>.</w:t>
            </w:r>
          </w:p>
        </w:tc>
      </w:tr>
      <w:tr w:rsidR="002510FF" w:rsidRPr="00E84625" w14:paraId="3EE63520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A348D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C8F026F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5D1472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E84625" w14:paraId="5F385610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0F30E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C91F2C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DD8F1" w14:textId="5E38B272" w:rsidR="00456D3E" w:rsidRPr="00173412" w:rsidRDefault="00214B5C" w:rsidP="002510FF">
            <w:pPr>
              <w:rPr>
                <w:lang w:val="de-DE"/>
              </w:rPr>
            </w:pPr>
            <w:r w:rsidRPr="00173412">
              <w:rPr>
                <w:lang w:val="de-DE"/>
              </w:rPr>
              <w:t>Verbraucher bieten und verkaufen ihre Waren an andere Verbraucher</w:t>
            </w:r>
            <w:r w:rsidR="008243BD">
              <w:rPr>
                <w:lang w:val="de-DE"/>
              </w:rPr>
              <w:t>.</w:t>
            </w:r>
          </w:p>
        </w:tc>
      </w:tr>
      <w:tr w:rsidR="002510FF" w:rsidRPr="00E84625" w14:paraId="505C209E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A8CB7" w14:textId="77777777"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A050759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7A404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E84625" w14:paraId="1CEE1ADB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14:paraId="795C2E47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6854AC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14:paraId="1D85467E" w14:textId="483A5A90" w:rsidR="00456D3E" w:rsidRPr="00173412" w:rsidRDefault="00214B5C" w:rsidP="00214B5C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verkaufen ihre Produkte und Dienstleistungen online an Endverbraucher</w:t>
            </w:r>
            <w:r w:rsidR="004D06F3">
              <w:rPr>
                <w:lang w:val="de-DE"/>
              </w:rPr>
              <w:t>.</w:t>
            </w:r>
          </w:p>
        </w:tc>
      </w:tr>
    </w:tbl>
    <w:p w14:paraId="7588F72E" w14:textId="77777777" w:rsidR="00EB3231" w:rsidRPr="00173412" w:rsidRDefault="00EB3231" w:rsidP="000525F8">
      <w:pPr>
        <w:pStyle w:val="eLineBottom"/>
        <w:rPr>
          <w:bCs/>
          <w:lang w:val="de-DE"/>
        </w:rPr>
      </w:pPr>
    </w:p>
    <w:p w14:paraId="227FA5AF" w14:textId="77777777" w:rsidR="00DD5AD3" w:rsidRPr="00173412" w:rsidRDefault="00DD5AD3" w:rsidP="000525F8">
      <w:pPr>
        <w:pStyle w:val="eLineBottom"/>
        <w:rPr>
          <w:bCs/>
          <w:lang w:val="de-DE"/>
        </w:rPr>
      </w:pPr>
    </w:p>
    <w:p w14:paraId="1603FBB9" w14:textId="77777777" w:rsidR="00B05FE7" w:rsidRPr="00173412" w:rsidRDefault="00B05FE7" w:rsidP="00056FF0">
      <w:pPr>
        <w:rPr>
          <w:lang w:val="de-DE"/>
        </w:rPr>
      </w:pPr>
    </w:p>
    <w:p w14:paraId="31DCB72F" w14:textId="77777777" w:rsidR="002510FF" w:rsidRPr="00173412" w:rsidRDefault="002510FF">
      <w:pPr>
        <w:rPr>
          <w:b/>
          <w:lang w:val="de-DE"/>
        </w:rPr>
      </w:pPr>
      <w:r w:rsidRPr="00173412">
        <w:rPr>
          <w:lang w:val="de-DE"/>
        </w:rPr>
        <w:br w:type="page"/>
      </w:r>
    </w:p>
    <w:p w14:paraId="7B6C4AC8" w14:textId="4C03A525" w:rsidR="009B1030" w:rsidRPr="002510FF" w:rsidRDefault="00214B5C" w:rsidP="00A26CE8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751056">
        <w:rPr>
          <w:lang w:val="de-DE"/>
        </w:rPr>
        <w:lastRenderedPageBreak/>
        <w:t>Wählen Sie die richtige Option</w:t>
      </w:r>
      <w:r w:rsidR="00A51BF7" w:rsidRPr="00173412">
        <w:rPr>
          <w:lang w:val="de-DE"/>
        </w:rPr>
        <w:t>!</w:t>
      </w:r>
      <w:r w:rsidR="007B3007" w:rsidRPr="00173412">
        <w:rPr>
          <w:lang w:val="de-DE"/>
        </w:rPr>
        <w:t xml:space="preserve"> </w:t>
      </w:r>
      <w:r w:rsidR="005F3317" w:rsidRPr="005F3317">
        <w:rPr>
          <w:rStyle w:val="eAbbreviationMeaning"/>
          <w:color w:val="auto"/>
        </w:rPr>
        <w:t>VoIP-</w:t>
      </w:r>
      <w:proofErr w:type="spellStart"/>
      <w:r w:rsidR="005F3317" w:rsidRPr="005F3317">
        <w:rPr>
          <w:rStyle w:val="eAbbreviationMeaning"/>
          <w:color w:val="auto"/>
        </w:rPr>
        <w:t>Telefonie</w:t>
      </w:r>
      <w:proofErr w:type="spellEnd"/>
      <w:r w:rsidR="005F3317" w:rsidRPr="005F3317">
        <w:rPr>
          <w:rStyle w:val="eAbbreviationMeaning"/>
          <w:color w:val="auto"/>
        </w:rPr>
        <w:t xml:space="preserve"> </w:t>
      </w:r>
      <w:proofErr w:type="spellStart"/>
      <w:r w:rsidR="005F3317" w:rsidRPr="005F3317">
        <w:rPr>
          <w:rStyle w:val="eAbbreviationMeaning"/>
          <w:color w:val="auto"/>
        </w:rPr>
        <w:t>realisiert</w:t>
      </w:r>
      <w:proofErr w:type="spellEnd"/>
      <w:r w:rsidR="005F3317" w:rsidRPr="005F3317">
        <w:rPr>
          <w:rStyle w:val="eAbbreviationMeaning"/>
          <w:color w:val="auto"/>
        </w:rPr>
        <w:t xml:space="preserve"> </w:t>
      </w:r>
      <w:proofErr w:type="spellStart"/>
      <w:r w:rsidR="005F3317" w:rsidRPr="005F3317">
        <w:rPr>
          <w:rStyle w:val="eAbbreviationMeaning"/>
          <w:color w:val="auto"/>
        </w:rPr>
        <w:t>Aktivitäten</w:t>
      </w:r>
      <w:proofErr w:type="spellEnd"/>
      <w:r w:rsidR="005F3317" w:rsidRPr="005F3317">
        <w:rPr>
          <w:rStyle w:val="eAbbreviationMeaning"/>
          <w:color w:val="auto"/>
        </w:rPr>
        <w:t>:</w:t>
      </w:r>
    </w:p>
    <w:p w14:paraId="047DCA27" w14:textId="77777777" w:rsidR="002510FF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14:paraId="68C0F86E" w14:textId="6D8BECC0" w:rsidR="007B3007" w:rsidRPr="00054E06" w:rsidRDefault="00456D3E" w:rsidP="00456D3E">
      <w:pPr>
        <w:pStyle w:val="eCheckBoxSquare"/>
      </w:pPr>
      <w:r w:rsidRPr="00054E06">
        <w:t>□</w:t>
      </w:r>
      <w:r w:rsidRPr="00054E06">
        <w:tab/>
      </w:r>
      <w:proofErr w:type="spellStart"/>
      <w:r w:rsidR="005F3317" w:rsidRPr="005F3317">
        <w:rPr>
          <w:rStyle w:val="eCheckBoxTextChar"/>
        </w:rPr>
        <w:t>Eingangsdaten-Dekorrelation</w:t>
      </w:r>
      <w:proofErr w:type="spellEnd"/>
    </w:p>
    <w:p w14:paraId="4E0791FD" w14:textId="1B2251D6" w:rsidR="00456D3E" w:rsidRPr="00663288" w:rsidRDefault="00E83D85" w:rsidP="00456D3E">
      <w:pPr>
        <w:pStyle w:val="eCheckBoxText"/>
        <w:rPr>
          <w:rStyle w:val="eCheckBoxSquareChar"/>
          <w:lang w:val="de-DE"/>
        </w:rPr>
      </w:pPr>
      <w:r w:rsidRPr="00663288">
        <w:rPr>
          <w:rStyle w:val="eCheckBoxSquareChar"/>
          <w:b/>
          <w:color w:val="FF0000"/>
          <w:lang w:val="de-DE"/>
        </w:rPr>
        <w:t>x</w:t>
      </w:r>
      <w:r w:rsidR="00456D3E" w:rsidRPr="00663288">
        <w:rPr>
          <w:lang w:val="de-DE"/>
        </w:rPr>
        <w:tab/>
      </w:r>
      <w:r w:rsidR="005F3317" w:rsidRPr="00663288">
        <w:rPr>
          <w:b/>
          <w:color w:val="FF0000"/>
          <w:lang w:val="de-DE"/>
        </w:rPr>
        <w:t>Digitalisierung von analogen Sprachsignalen</w:t>
      </w:r>
    </w:p>
    <w:p w14:paraId="137884AF" w14:textId="3DD8497F" w:rsidR="00456D3E" w:rsidRPr="00663288" w:rsidRDefault="00456D3E" w:rsidP="00456D3E">
      <w:pPr>
        <w:pStyle w:val="eCheckBoxText"/>
        <w:rPr>
          <w:lang w:val="de-DE"/>
        </w:rPr>
      </w:pPr>
      <w:r w:rsidRPr="00663288">
        <w:rPr>
          <w:rStyle w:val="eCheckBoxSquareChar"/>
          <w:lang w:val="de-DE"/>
        </w:rPr>
        <w:t>□</w:t>
      </w:r>
      <w:r w:rsidRPr="00663288">
        <w:rPr>
          <w:lang w:val="de-DE"/>
        </w:rPr>
        <w:tab/>
      </w:r>
      <w:r w:rsidR="005F3317" w:rsidRPr="00663288">
        <w:rPr>
          <w:lang w:val="de-DE"/>
        </w:rPr>
        <w:t>Entropie-Reduktion</w:t>
      </w:r>
    </w:p>
    <w:p w14:paraId="1186E506" w14:textId="7E1F8F78" w:rsidR="002510FF" w:rsidRPr="00663288" w:rsidRDefault="00E83D85" w:rsidP="002510FF">
      <w:pPr>
        <w:pStyle w:val="eCheckBoxText"/>
        <w:rPr>
          <w:rStyle w:val="eCheckBoxSquareChar"/>
          <w:lang w:val="de-DE"/>
        </w:rPr>
      </w:pPr>
      <w:r w:rsidRPr="00663288">
        <w:rPr>
          <w:rStyle w:val="eCheckBoxSquareChar"/>
          <w:b/>
          <w:color w:val="FF0000"/>
          <w:lang w:val="de-DE"/>
        </w:rPr>
        <w:t>x</w:t>
      </w:r>
      <w:r w:rsidR="002510FF" w:rsidRPr="00663288">
        <w:rPr>
          <w:lang w:val="de-DE"/>
        </w:rPr>
        <w:tab/>
      </w:r>
      <w:r w:rsidR="009845EA" w:rsidRPr="00663288">
        <w:rPr>
          <w:b/>
          <w:color w:val="FF0000"/>
          <w:lang w:val="de-DE"/>
        </w:rPr>
        <w:t>Kanal-E</w:t>
      </w:r>
      <w:r w:rsidR="005F3317" w:rsidRPr="00663288">
        <w:rPr>
          <w:b/>
          <w:color w:val="FF0000"/>
          <w:lang w:val="de-DE"/>
        </w:rPr>
        <w:t>instellungen</w:t>
      </w:r>
    </w:p>
    <w:p w14:paraId="7F0CDA89" w14:textId="567AD316" w:rsidR="002510FF" w:rsidRPr="00663288" w:rsidRDefault="00E83D85" w:rsidP="002510FF">
      <w:pPr>
        <w:pStyle w:val="eCheckBoxText"/>
        <w:rPr>
          <w:rStyle w:val="eCheckBoxSquareChar"/>
          <w:lang w:val="de-DE"/>
        </w:rPr>
      </w:pPr>
      <w:r w:rsidRPr="00663288">
        <w:rPr>
          <w:rStyle w:val="eCheckBoxSquareChar"/>
          <w:b/>
          <w:color w:val="FF0000"/>
          <w:lang w:val="de-DE"/>
        </w:rPr>
        <w:t>x</w:t>
      </w:r>
      <w:r w:rsidR="002510FF" w:rsidRPr="00663288">
        <w:rPr>
          <w:lang w:val="de-DE"/>
        </w:rPr>
        <w:tab/>
      </w:r>
      <w:r w:rsidR="009845EA" w:rsidRPr="00663288">
        <w:rPr>
          <w:b/>
          <w:color w:val="FF0000"/>
          <w:lang w:val="de-DE"/>
        </w:rPr>
        <w:t>Sprachdatencodierung</w:t>
      </w:r>
    </w:p>
    <w:p w14:paraId="2B28C54A" w14:textId="65ED91C1" w:rsidR="002510FF" w:rsidRPr="00663288" w:rsidRDefault="00E83D85" w:rsidP="002510FF">
      <w:pPr>
        <w:pStyle w:val="eCheckBoxText"/>
        <w:rPr>
          <w:rStyle w:val="eCheckBoxSquareChar"/>
          <w:lang w:val="de-DE"/>
        </w:rPr>
      </w:pPr>
      <w:r w:rsidRPr="00E83D85">
        <w:rPr>
          <w:rStyle w:val="eCheckBoxSquareChar"/>
          <w:b/>
          <w:color w:val="FF0000"/>
        </w:rPr>
        <w:t>x</w:t>
      </w:r>
      <w:r w:rsidR="002510FF" w:rsidRPr="00663288">
        <w:rPr>
          <w:lang w:val="de-DE"/>
        </w:rPr>
        <w:tab/>
      </w:r>
      <w:r w:rsidR="009845EA" w:rsidRPr="00663288">
        <w:rPr>
          <w:b/>
          <w:color w:val="FF0000"/>
          <w:lang w:val="de-DE"/>
        </w:rPr>
        <w:t>Signalisierung</w:t>
      </w:r>
    </w:p>
    <w:p w14:paraId="562563C0" w14:textId="77777777" w:rsidR="00B87089" w:rsidRPr="00663288" w:rsidRDefault="00B87089" w:rsidP="00456D3E">
      <w:pPr>
        <w:pStyle w:val="eLineBottom"/>
        <w:rPr>
          <w:lang w:val="de-DE"/>
        </w:rPr>
      </w:pPr>
    </w:p>
    <w:p w14:paraId="73709B9B" w14:textId="77777777" w:rsidR="00B05FE7" w:rsidRPr="00663288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14:paraId="420E87DD" w14:textId="063A3EB0" w:rsidR="00A61EA9" w:rsidRPr="00173412" w:rsidRDefault="009845EA" w:rsidP="00056FF0">
      <w:pPr>
        <w:pStyle w:val="eTask"/>
        <w:rPr>
          <w:lang w:val="de-DE"/>
        </w:rPr>
      </w:pPr>
      <w:r w:rsidRPr="00173412">
        <w:rPr>
          <w:lang w:val="de-DE"/>
        </w:rPr>
        <w:t>Geben Sie ein korrektes Protokoll ein</w:t>
      </w:r>
      <w:r w:rsidR="00A51BF7" w:rsidRPr="00173412">
        <w:rPr>
          <w:lang w:val="de-DE"/>
        </w:rPr>
        <w:t>!</w:t>
      </w:r>
    </w:p>
    <w:p w14:paraId="427EFB2F" w14:textId="77777777" w:rsidR="00B05FE7" w:rsidRPr="00173412" w:rsidRDefault="00B05FE7" w:rsidP="00056FF0">
      <w:pPr>
        <w:rPr>
          <w:lang w:val="de-DE"/>
        </w:rPr>
      </w:pPr>
    </w:p>
    <w:p w14:paraId="04C48897" w14:textId="6C3E5DA3" w:rsidR="009845EA" w:rsidRPr="00663288" w:rsidRDefault="000F7829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SCTP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056FF0" w:rsidRPr="00173412">
        <w:rPr>
          <w:lang w:val="de-DE"/>
        </w:rPr>
        <w:t xml:space="preserve"> </w:t>
      </w:r>
      <w:r w:rsidR="009845EA" w:rsidRPr="00173412">
        <w:rPr>
          <w:lang w:val="de-DE"/>
        </w:rPr>
        <w:t xml:space="preserve">Ist ein Kommunikationsprotokoll, das eine Signalisierung der Steuerung für Multimediakommunikationssitzungen bereitstellt. </w:t>
      </w:r>
      <w:r w:rsidR="00576AAA" w:rsidRPr="00663288">
        <w:rPr>
          <w:lang w:val="de-DE"/>
        </w:rPr>
        <w:t>Es</w:t>
      </w:r>
      <w:r w:rsidR="009845EA" w:rsidRPr="00663288">
        <w:rPr>
          <w:lang w:val="de-DE"/>
        </w:rPr>
        <w:t xml:space="preserve"> ist unabhängig vom zugrunde liegenden Transportprotokoll.</w:t>
      </w:r>
    </w:p>
    <w:p w14:paraId="1C94C897" w14:textId="77777777" w:rsidR="005C6F71" w:rsidRPr="00663288" w:rsidRDefault="005C6F71" w:rsidP="002510FF">
      <w:pPr>
        <w:pStyle w:val="eLineBottom"/>
        <w:rPr>
          <w:lang w:val="de-DE"/>
        </w:rPr>
      </w:pPr>
    </w:p>
    <w:p w14:paraId="12E015BC" w14:textId="77777777" w:rsidR="00A51BF7" w:rsidRPr="00663288" w:rsidRDefault="00A51BF7">
      <w:pPr>
        <w:rPr>
          <w:lang w:val="de-DE"/>
        </w:rPr>
      </w:pPr>
    </w:p>
    <w:p w14:paraId="39AE8EB6" w14:textId="0A8A9051" w:rsidR="002A076A" w:rsidRPr="00173412" w:rsidRDefault="00576AAA" w:rsidP="00056FF0">
      <w:pPr>
        <w:pStyle w:val="eTask"/>
        <w:rPr>
          <w:lang w:val="de-DE"/>
        </w:rPr>
      </w:pPr>
      <w:r w:rsidRPr="00173412">
        <w:rPr>
          <w:lang w:val="de-DE"/>
        </w:rPr>
        <w:t>Wählen Sie die richtige Technologie</w:t>
      </w:r>
      <w:r w:rsidR="00EA0615" w:rsidRPr="00173412">
        <w:rPr>
          <w:lang w:val="de-DE"/>
        </w:rPr>
        <w:t>!</w:t>
      </w:r>
      <w:r w:rsidR="002A076A" w:rsidRPr="00173412">
        <w:rPr>
          <w:lang w:val="de-DE"/>
        </w:rPr>
        <w:t xml:space="preserve"> </w:t>
      </w:r>
    </w:p>
    <w:p w14:paraId="78A5A58B" w14:textId="77777777" w:rsidR="004E167C" w:rsidRPr="00173412" w:rsidRDefault="004E167C" w:rsidP="004E167C">
      <w:pPr>
        <w:rPr>
          <w:lang w:val="de-DE"/>
        </w:rPr>
      </w:pPr>
    </w:p>
    <w:p w14:paraId="05CCC601" w14:textId="6BC66F31" w:rsidR="002A076A" w:rsidRPr="00173412" w:rsidRDefault="000F7829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</w:rPr>
                  <m:t>IADs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2A076A" w:rsidRPr="00173412">
        <w:rPr>
          <w:lang w:val="de-DE"/>
        </w:rPr>
        <w:t xml:space="preserve"> </w:t>
      </w:r>
      <w:r w:rsidR="00576AAA" w:rsidRPr="00173412">
        <w:rPr>
          <w:lang w:val="de-DE"/>
        </w:rPr>
        <w:t>steht für Multimediadienste wie TV / Video / Audio / Text / Grafik / Daten über IP-basierte Netzwerke.</w:t>
      </w:r>
    </w:p>
    <w:p w14:paraId="1BD4B542" w14:textId="77777777" w:rsidR="004E167C" w:rsidRPr="00173412" w:rsidRDefault="004E167C" w:rsidP="002510FF">
      <w:pPr>
        <w:pStyle w:val="eLineBottom"/>
        <w:rPr>
          <w:lang w:val="de-DE"/>
        </w:rPr>
      </w:pPr>
    </w:p>
    <w:p w14:paraId="4A3A74DA" w14:textId="77777777" w:rsidR="00B05FE7" w:rsidRPr="00173412" w:rsidRDefault="00B05FE7" w:rsidP="004E167C">
      <w:pPr>
        <w:rPr>
          <w:lang w:val="de-DE"/>
        </w:rPr>
      </w:pPr>
    </w:p>
    <w:p w14:paraId="3FA19ACC" w14:textId="3C283AC9" w:rsidR="0016079A" w:rsidRPr="00173412" w:rsidRDefault="00AE3DAD" w:rsidP="004E167C">
      <w:pPr>
        <w:pStyle w:val="eTask"/>
        <w:rPr>
          <w:lang w:val="de-DE"/>
        </w:rPr>
      </w:pPr>
      <w:r w:rsidRPr="00173412">
        <w:rPr>
          <w:lang w:val="de-DE"/>
        </w:rPr>
        <w:t>Füllen Sie den Satz aus</w:t>
      </w:r>
      <w:r w:rsidR="00CC4D15" w:rsidRPr="00173412">
        <w:rPr>
          <w:lang w:val="de-DE"/>
        </w:rPr>
        <w:t>!</w:t>
      </w:r>
    </w:p>
    <w:p w14:paraId="35BC6884" w14:textId="77777777" w:rsidR="004E167C" w:rsidRPr="00173412" w:rsidRDefault="004E167C" w:rsidP="004E167C">
      <w:pPr>
        <w:rPr>
          <w:lang w:val="de-DE"/>
        </w:rPr>
      </w:pPr>
    </w:p>
    <w:p w14:paraId="180252B8" w14:textId="63641803" w:rsidR="0016079A" w:rsidRPr="00173412" w:rsidRDefault="000F7829" w:rsidP="0017341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FF0000"/>
                  </w:rPr>
                  <m:t>Jitter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16079A" w:rsidRPr="00173412">
        <w:rPr>
          <w:lang w:val="de-DE"/>
        </w:rPr>
        <w:t xml:space="preserve"> </w:t>
      </w:r>
      <w:r w:rsidR="00AE3DAD" w:rsidRPr="00173412">
        <w:rPr>
          <w:lang w:val="de-DE"/>
        </w:rPr>
        <w:t xml:space="preserve">ist ein </w:t>
      </w:r>
      <w:proofErr w:type="spellStart"/>
      <w:r w:rsidR="00AE3DAD" w:rsidRPr="00173412">
        <w:rPr>
          <w:lang w:val="de-DE"/>
        </w:rPr>
        <w:t>QoS</w:t>
      </w:r>
      <w:proofErr w:type="spellEnd"/>
      <w:r w:rsidR="00AE3DAD" w:rsidRPr="00173412">
        <w:rPr>
          <w:lang w:val="de-DE"/>
        </w:rPr>
        <w:t>-Parameter, der als Variationen in den Paketverzögerungen definiert ist.</w:t>
      </w:r>
    </w:p>
    <w:p w14:paraId="2C2C0A40" w14:textId="77777777" w:rsidR="00B87089" w:rsidRPr="00056FF0" w:rsidRDefault="00B87089" w:rsidP="00B87089">
      <w:pPr>
        <w:pStyle w:val="eLineBottom"/>
        <w:rPr>
          <w:lang w:val="de-DE"/>
        </w:rPr>
      </w:pPr>
    </w:p>
    <w:p w14:paraId="309215F0" w14:textId="77777777" w:rsidR="00B31FDE" w:rsidRPr="00173412" w:rsidRDefault="00B31FDE" w:rsidP="00B31FDE">
      <w:pPr>
        <w:rPr>
          <w:lang w:val="de-DE"/>
        </w:rPr>
      </w:pPr>
    </w:p>
    <w:p w14:paraId="6F60661C" w14:textId="77777777" w:rsidR="002510FF" w:rsidRPr="00173412" w:rsidRDefault="002510FF">
      <w:pPr>
        <w:rPr>
          <w:b/>
          <w:lang w:val="de-DE"/>
        </w:rPr>
      </w:pPr>
      <w:r w:rsidRPr="00173412">
        <w:rPr>
          <w:lang w:val="de-DE"/>
        </w:rPr>
        <w:br w:type="page"/>
      </w:r>
    </w:p>
    <w:p w14:paraId="603A3CC7" w14:textId="53644024" w:rsidR="00B31FDE" w:rsidRPr="00173412" w:rsidRDefault="00ED4DD5" w:rsidP="004E167C">
      <w:pPr>
        <w:pStyle w:val="eTask"/>
        <w:rPr>
          <w:lang w:val="de-DE"/>
        </w:rPr>
      </w:pPr>
      <w:r w:rsidRPr="00173412">
        <w:rPr>
          <w:lang w:val="de-DE"/>
        </w:rPr>
        <w:lastRenderedPageBreak/>
        <w:t>Wählen Sie geeignete Dienste aus und ordnen Sie diese den entsprechenden Anwendungsarten zu</w:t>
      </w:r>
      <w:r w:rsidR="005F6593" w:rsidRPr="00173412">
        <w:rPr>
          <w:lang w:val="de-DE"/>
        </w:rPr>
        <w:t>!</w:t>
      </w:r>
    </w:p>
    <w:p w14:paraId="353A7AD5" w14:textId="77777777" w:rsidR="004660D4" w:rsidRPr="00173412" w:rsidRDefault="004660D4" w:rsidP="004E167C">
      <w:pPr>
        <w:rPr>
          <w:lang w:val="de-D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7370"/>
      </w:tblGrid>
      <w:tr w:rsidR="00EB3231" w:rsidRPr="00AF142A" w14:paraId="20ED6B91" w14:textId="77777777" w:rsidTr="005C0BB2">
        <w:tc>
          <w:tcPr>
            <w:tcW w:w="1668" w:type="dxa"/>
            <w:shd w:val="clear" w:color="auto" w:fill="auto"/>
            <w:vAlign w:val="center"/>
          </w:tcPr>
          <w:p w14:paraId="1F86FD5F" w14:textId="205E4FF3" w:rsidR="00EB3231" w:rsidRPr="004E167C" w:rsidRDefault="00ED4DD5" w:rsidP="005C0BB2">
            <w:pPr>
              <w:spacing w:before="60" w:after="60"/>
              <w:rPr>
                <w:b/>
              </w:rPr>
            </w:pPr>
            <w:proofErr w:type="spellStart"/>
            <w:r w:rsidRPr="00ED4DD5">
              <w:rPr>
                <w:b/>
              </w:rPr>
              <w:t>Anwendungen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18B2DDA3" w14:textId="252DE8A5" w:rsidR="00EB3231" w:rsidRPr="004E167C" w:rsidRDefault="00ED4DD5" w:rsidP="005C0BB2">
            <w:pPr>
              <w:spacing w:before="60" w:after="60"/>
              <w:rPr>
                <w:b/>
              </w:rPr>
            </w:pPr>
            <w:proofErr w:type="spellStart"/>
            <w:r w:rsidRPr="00ED4DD5">
              <w:rPr>
                <w:b/>
              </w:rPr>
              <w:t>Fehler</w:t>
            </w:r>
            <w:proofErr w:type="spellEnd"/>
            <w:r w:rsidRPr="00ED4DD5">
              <w:rPr>
                <w:b/>
              </w:rPr>
              <w:t xml:space="preserve"> tolerant</w:t>
            </w:r>
          </w:p>
        </w:tc>
      </w:tr>
      <w:tr w:rsidR="00EB3231" w:rsidRPr="00AF142A" w14:paraId="30B96921" w14:textId="77777777" w:rsidTr="005C0BB2">
        <w:tc>
          <w:tcPr>
            <w:tcW w:w="1668" w:type="dxa"/>
            <w:shd w:val="clear" w:color="auto" w:fill="auto"/>
            <w:vAlign w:val="center"/>
          </w:tcPr>
          <w:p w14:paraId="4F4459BD" w14:textId="5F06E499" w:rsidR="00EB3231" w:rsidRPr="00EB3231" w:rsidRDefault="008F52EE" w:rsidP="005C0BB2">
            <w:pPr>
              <w:spacing w:before="120" w:after="120"/>
            </w:pPr>
            <w:proofErr w:type="spellStart"/>
            <w:r w:rsidRPr="008F52EE">
              <w:t>Interaktiv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C338D1E" w14:textId="6986E53A" w:rsidR="00EB3231" w:rsidRPr="004E167C" w:rsidRDefault="00812322" w:rsidP="005C0BB2">
            <w:pPr>
              <w:spacing w:before="120" w:after="120"/>
              <w:rPr>
                <w:b/>
                <w:highlight w:val="green"/>
              </w:rPr>
            </w:pPr>
            <w:proofErr w:type="spellStart"/>
            <w:r w:rsidRPr="00812322">
              <w:rPr>
                <w:b/>
                <w:color w:val="FF0000"/>
              </w:rPr>
              <w:t>Konversations-Sprache</w:t>
            </w:r>
            <w:proofErr w:type="spellEnd"/>
            <w:r w:rsidRPr="00812322">
              <w:rPr>
                <w:b/>
                <w:color w:val="FF0000"/>
              </w:rPr>
              <w:t xml:space="preserve"> und Video</w:t>
            </w:r>
          </w:p>
        </w:tc>
      </w:tr>
      <w:tr w:rsidR="00EB3231" w:rsidRPr="00AF142A" w14:paraId="42DDEE64" w14:textId="77777777" w:rsidTr="005C0BB2">
        <w:tc>
          <w:tcPr>
            <w:tcW w:w="1668" w:type="dxa"/>
            <w:shd w:val="clear" w:color="auto" w:fill="auto"/>
            <w:vAlign w:val="center"/>
          </w:tcPr>
          <w:p w14:paraId="5402D76D" w14:textId="6CF59739" w:rsidR="00EB3231" w:rsidRPr="00EB3231" w:rsidRDefault="00AD1224" w:rsidP="005C0BB2">
            <w:pPr>
              <w:spacing w:before="120" w:after="120"/>
            </w:pPr>
            <w:proofErr w:type="spellStart"/>
            <w:r w:rsidRPr="00AD1224">
              <w:t>Ansprechend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C0F5288" w14:textId="7E1CA10C" w:rsidR="00EB3231" w:rsidRPr="004E167C" w:rsidRDefault="00812322" w:rsidP="005C0BB2">
            <w:pPr>
              <w:spacing w:before="120" w:after="120"/>
              <w:rPr>
                <w:b/>
                <w:highlight w:val="green"/>
              </w:rPr>
            </w:pPr>
            <w:r w:rsidRPr="00812322">
              <w:rPr>
                <w:b/>
                <w:color w:val="FF0000"/>
              </w:rPr>
              <w:t>Audio/Video Messaging</w:t>
            </w:r>
          </w:p>
        </w:tc>
      </w:tr>
      <w:tr w:rsidR="00EB3231" w:rsidRPr="00AF142A" w14:paraId="719DFFFC" w14:textId="77777777" w:rsidTr="005C0BB2">
        <w:tc>
          <w:tcPr>
            <w:tcW w:w="1668" w:type="dxa"/>
            <w:shd w:val="clear" w:color="auto" w:fill="auto"/>
            <w:vAlign w:val="center"/>
          </w:tcPr>
          <w:p w14:paraId="570F5B00" w14:textId="40B150EF" w:rsidR="00EB3231" w:rsidRPr="00EB3231" w:rsidRDefault="00AD1224" w:rsidP="005C0BB2">
            <w:pPr>
              <w:spacing w:before="120" w:after="120"/>
            </w:pPr>
            <w:proofErr w:type="spellStart"/>
            <w:r w:rsidRPr="00AD1224">
              <w:t>Rechtzeitig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32305B1" w14:textId="7030C15C" w:rsidR="00EB3231" w:rsidRPr="004E167C" w:rsidRDefault="00812322" w:rsidP="00812322">
            <w:pPr>
              <w:spacing w:before="120" w:after="120"/>
              <w:rPr>
                <w:b/>
                <w:highlight w:val="green"/>
              </w:rPr>
            </w:pPr>
            <w:r w:rsidRPr="00812322">
              <w:rPr>
                <w:b/>
                <w:color w:val="FF0000"/>
              </w:rPr>
              <w:t>Streaming von Audio und Video</w:t>
            </w:r>
          </w:p>
        </w:tc>
      </w:tr>
      <w:tr w:rsidR="00EB3231" w:rsidRPr="00AF142A" w14:paraId="653C2474" w14:textId="77777777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14:paraId="55725897" w14:textId="77777777" w:rsidR="00EB3231" w:rsidRPr="00EB3231" w:rsidRDefault="00EB3231" w:rsidP="005C0BB2">
            <w:pPr>
              <w:spacing w:before="120" w:after="120"/>
            </w:pPr>
            <w:r w:rsidRPr="00EB3231">
              <w:t>N</w:t>
            </w:r>
            <w:r w:rsidR="00310573">
              <w:t>on-critical</w:t>
            </w:r>
          </w:p>
        </w:tc>
        <w:tc>
          <w:tcPr>
            <w:tcW w:w="7399" w:type="dxa"/>
            <w:shd w:val="clear" w:color="auto" w:fill="auto"/>
            <w:vAlign w:val="center"/>
          </w:tcPr>
          <w:p w14:paraId="1EBD74F2" w14:textId="77777777" w:rsidR="00EB3231" w:rsidRPr="004E167C" w:rsidRDefault="002A004C" w:rsidP="005C0BB2">
            <w:pPr>
              <w:spacing w:before="120" w:after="120"/>
              <w:rPr>
                <w:b/>
                <w:highlight w:val="green"/>
              </w:rPr>
            </w:pPr>
            <w:r w:rsidRPr="004E167C">
              <w:rPr>
                <w:b/>
                <w:color w:val="FF0000"/>
              </w:rPr>
              <w:t>fax</w:t>
            </w:r>
          </w:p>
        </w:tc>
      </w:tr>
    </w:tbl>
    <w:p w14:paraId="4F4F6D5A" w14:textId="77777777" w:rsidR="004E167C" w:rsidRDefault="004E167C" w:rsidP="004E167C"/>
    <w:p w14:paraId="3522EF29" w14:textId="01B121E1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243BD">
        <w:rPr>
          <w:b/>
        </w:rPr>
        <w:t>F</w:t>
      </w:r>
      <w:r w:rsidR="004660D4" w:rsidRPr="005C0BB2">
        <w:rPr>
          <w:b/>
        </w:rPr>
        <w:t>ax</w:t>
      </w:r>
    </w:p>
    <w:p w14:paraId="183DCD17" w14:textId="5CC1FC8D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r w:rsidR="00233D7D" w:rsidRPr="00233D7D">
        <w:rPr>
          <w:b/>
        </w:rPr>
        <w:t>interaktive</w:t>
      </w:r>
      <w:proofErr w:type="spellEnd"/>
      <w:r w:rsidR="00233D7D" w:rsidRPr="00233D7D">
        <w:rPr>
          <w:b/>
        </w:rPr>
        <w:t xml:space="preserve"> </w:t>
      </w:r>
      <w:proofErr w:type="spellStart"/>
      <w:r w:rsidR="00233D7D" w:rsidRPr="00233D7D">
        <w:rPr>
          <w:b/>
        </w:rPr>
        <w:t>Spiele</w:t>
      </w:r>
      <w:proofErr w:type="spellEnd"/>
    </w:p>
    <w:p w14:paraId="15F1B2FD" w14:textId="389DF93C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r w:rsidR="00233D7D" w:rsidRPr="00233D7D">
        <w:rPr>
          <w:b/>
        </w:rPr>
        <w:t>Herunterladen</w:t>
      </w:r>
      <w:proofErr w:type="spellEnd"/>
    </w:p>
    <w:p w14:paraId="746C6042" w14:textId="036D66DF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r w:rsidR="00233D7D" w:rsidRPr="00233D7D">
        <w:rPr>
          <w:b/>
        </w:rPr>
        <w:t>Konversations</w:t>
      </w:r>
      <w:proofErr w:type="spellEnd"/>
      <w:r w:rsidR="008243BD">
        <w:rPr>
          <w:b/>
        </w:rPr>
        <w:t xml:space="preserve"> </w:t>
      </w:r>
      <w:proofErr w:type="spellStart"/>
      <w:r w:rsidR="008243BD">
        <w:rPr>
          <w:b/>
        </w:rPr>
        <w:t>mittels</w:t>
      </w:r>
      <w:proofErr w:type="spellEnd"/>
      <w:r w:rsidR="008243BD">
        <w:rPr>
          <w:b/>
        </w:rPr>
        <w:t xml:space="preserve"> </w:t>
      </w:r>
      <w:proofErr w:type="spellStart"/>
      <w:r w:rsidR="00233D7D" w:rsidRPr="00233D7D">
        <w:rPr>
          <w:b/>
        </w:rPr>
        <w:t>Sprache</w:t>
      </w:r>
      <w:proofErr w:type="spellEnd"/>
      <w:r w:rsidR="00233D7D" w:rsidRPr="00233D7D">
        <w:rPr>
          <w:b/>
        </w:rPr>
        <w:t xml:space="preserve"> und Video</w:t>
      </w:r>
    </w:p>
    <w:p w14:paraId="7CB5C7B2" w14:textId="78A9E189" w:rsidR="005C0BB2" w:rsidRDefault="005C0BB2" w:rsidP="005C0BB2">
      <w:pPr>
        <w:rPr>
          <w:b/>
        </w:rPr>
      </w:pPr>
      <w:r>
        <w:rPr>
          <w:b/>
        </w:rPr>
        <w:t xml:space="preserve">– </w:t>
      </w:r>
      <w:proofErr w:type="spellStart"/>
      <w:r w:rsidR="00806BB5" w:rsidRPr="00806BB5">
        <w:rPr>
          <w:b/>
        </w:rPr>
        <w:t>Transaktionen</w:t>
      </w:r>
      <w:proofErr w:type="spellEnd"/>
    </w:p>
    <w:p w14:paraId="64BB0474" w14:textId="171019FC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243BD">
        <w:rPr>
          <w:b/>
        </w:rPr>
        <w:t>T</w:t>
      </w:r>
      <w:r w:rsidR="004660D4" w:rsidRPr="005C0BB2">
        <w:rPr>
          <w:b/>
        </w:rPr>
        <w:t>elnet</w:t>
      </w:r>
    </w:p>
    <w:p w14:paraId="75A6BBAA" w14:textId="77777777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U</w:t>
      </w:r>
      <w:r w:rsidR="004660D4" w:rsidRPr="005C0BB2">
        <w:rPr>
          <w:b/>
        </w:rPr>
        <w:t>senet</w:t>
      </w:r>
    </w:p>
    <w:p w14:paraId="187A6DAF" w14:textId="601C517E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06BB5" w:rsidRPr="00806BB5">
        <w:rPr>
          <w:b/>
        </w:rPr>
        <w:t>Streaming von Audio und Video</w:t>
      </w:r>
    </w:p>
    <w:p w14:paraId="2BCE8F0B" w14:textId="55A7C087" w:rsidR="00B87089" w:rsidRP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06BB5" w:rsidRPr="00806BB5">
        <w:rPr>
          <w:b/>
        </w:rPr>
        <w:t>Audio/Video Messaging</w:t>
      </w:r>
    </w:p>
    <w:p w14:paraId="2E5262E0" w14:textId="77777777" w:rsidR="004660D4" w:rsidRPr="00056FF0" w:rsidRDefault="004660D4" w:rsidP="00B87089">
      <w:pPr>
        <w:pStyle w:val="eLineBottom"/>
        <w:rPr>
          <w:lang w:val="cs-CZ"/>
        </w:rPr>
      </w:pPr>
    </w:p>
    <w:p w14:paraId="29A808F6" w14:textId="77777777" w:rsidR="00B31FDE" w:rsidRDefault="00B31FDE" w:rsidP="00B31FDE"/>
    <w:p w14:paraId="2E6C9A30" w14:textId="62A0E35A" w:rsidR="00EB3231" w:rsidRPr="00E84625" w:rsidRDefault="008243BD" w:rsidP="004E167C">
      <w:pPr>
        <w:pStyle w:val="eTask"/>
        <w:rPr>
          <w:lang w:val="de-DE"/>
        </w:rPr>
      </w:pPr>
      <w:r w:rsidRPr="00E84625">
        <w:rPr>
          <w:lang w:val="de-DE"/>
        </w:rPr>
        <w:t xml:space="preserve">Weise dem </w:t>
      </w:r>
      <w:proofErr w:type="spellStart"/>
      <w:r w:rsidR="006B120C" w:rsidRPr="00E84625">
        <w:rPr>
          <w:lang w:val="de-DE"/>
        </w:rPr>
        <w:t>WebRTC</w:t>
      </w:r>
      <w:proofErr w:type="spellEnd"/>
      <w:r w:rsidRPr="00E84625">
        <w:rPr>
          <w:lang w:val="de-DE"/>
        </w:rPr>
        <w:t>-S</w:t>
      </w:r>
      <w:r w:rsidR="006B120C" w:rsidRPr="00E84625">
        <w:rPr>
          <w:lang w:val="de-DE"/>
        </w:rPr>
        <w:t>chem</w:t>
      </w:r>
      <w:r w:rsidRPr="00E84625">
        <w:rPr>
          <w:lang w:val="de-DE"/>
        </w:rPr>
        <w:t xml:space="preserve">a </w:t>
      </w:r>
      <w:proofErr w:type="gramStart"/>
      <w:r w:rsidRPr="00E84625">
        <w:rPr>
          <w:lang w:val="de-DE"/>
        </w:rPr>
        <w:t xml:space="preserve">den </w:t>
      </w:r>
      <w:r w:rsidR="006B120C" w:rsidRPr="00E84625">
        <w:rPr>
          <w:lang w:val="de-DE"/>
        </w:rPr>
        <w:t xml:space="preserve"> </w:t>
      </w:r>
      <w:r w:rsidRPr="00E84625">
        <w:rPr>
          <w:lang w:val="de-DE"/>
        </w:rPr>
        <w:t>korrespondierenden</w:t>
      </w:r>
      <w:proofErr w:type="gramEnd"/>
      <w:r w:rsidRPr="00E84625">
        <w:rPr>
          <w:lang w:val="de-DE"/>
        </w:rPr>
        <w:t xml:space="preserve"> Anwendungsfall zu</w:t>
      </w:r>
      <w:r w:rsidR="006B120C" w:rsidRPr="00E84625">
        <w:rPr>
          <w:lang w:val="de-DE"/>
        </w:rPr>
        <w:t>!</w:t>
      </w:r>
    </w:p>
    <w:p w14:paraId="1763EE98" w14:textId="0E2EA819" w:rsidR="00C1794E" w:rsidRPr="00E84625" w:rsidRDefault="00C1794E" w:rsidP="004E167C">
      <w:pPr>
        <w:rPr>
          <w:lang w:val="de-DE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E84625" w14:paraId="551BA249" w14:textId="77777777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6FC4F7CF" w14:textId="0A545081"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proofErr w:type="spellStart"/>
            <w:r w:rsidR="008024A9" w:rsidRPr="008024A9">
              <w:t>Dreieck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263C20C" w14:textId="77777777" w:rsidR="00C1794E" w:rsidRPr="00B05FE7" w:rsidRDefault="00C1794E" w:rsidP="004E167C"/>
        </w:tc>
        <w:tc>
          <w:tcPr>
            <w:tcW w:w="5560" w:type="dxa"/>
            <w:tcBorders>
              <w:bottom w:val="single" w:sz="4" w:space="0" w:color="auto"/>
            </w:tcBorders>
          </w:tcPr>
          <w:p w14:paraId="78183E51" w14:textId="3641DE8B" w:rsidR="00C1794E" w:rsidRPr="00173412" w:rsidRDefault="0015490C" w:rsidP="006B120C">
            <w:pPr>
              <w:rPr>
                <w:lang w:val="de-DE"/>
              </w:rPr>
            </w:pPr>
            <w:r w:rsidRPr="00173412">
              <w:rPr>
                <w:lang w:val="de-DE"/>
              </w:rPr>
              <w:t>Die Datenübertragung erfolgt direkt zwischen einzelnen Partnern (Peers), die nicht mit demselben Webserver verbunden sind</w:t>
            </w:r>
            <w:r w:rsidR="008243BD">
              <w:rPr>
                <w:lang w:val="de-DE"/>
              </w:rPr>
              <w:t>.</w:t>
            </w:r>
          </w:p>
        </w:tc>
      </w:tr>
      <w:tr w:rsidR="005C0BB2" w:rsidRPr="00E84625" w14:paraId="5383702E" w14:textId="77777777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2DA3E9" w14:textId="77777777" w:rsidR="005C0BB2" w:rsidRPr="00173412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F5EFDF" w14:textId="6CF3F77A" w:rsidR="005C0BB2" w:rsidRPr="00173412" w:rsidRDefault="00E84625" w:rsidP="004E167C">
            <w:pPr>
              <w:rPr>
                <w:lang w:val="de-DE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5C5954" wp14:editId="3D38E5F3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-263525</wp:posOffset>
                      </wp:positionV>
                      <wp:extent cx="793115" cy="689610"/>
                      <wp:effectExtent l="0" t="0" r="26035" b="34290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68961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6522EA" id="Přímá spojnice 1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pt,-20.75pt" to="58.8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600F0B" wp14:editId="36ED007F">
                      <wp:simplePos x="0" y="0"/>
                      <wp:positionH relativeFrom="column">
                        <wp:posOffset>-45682</wp:posOffset>
                      </wp:positionH>
                      <wp:positionV relativeFrom="paragraph">
                        <wp:posOffset>-306705</wp:posOffset>
                      </wp:positionV>
                      <wp:extent cx="793115" cy="784860"/>
                      <wp:effectExtent l="0" t="0" r="26035" b="34290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78486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D33FB5" id="Přímá spojnice 1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pt,-24.15pt" to="58.8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" strokecolor="red" strokeweight="1.25pt"/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0009C4" w14:textId="77777777" w:rsidR="005C0BB2" w:rsidRPr="00173412" w:rsidRDefault="005C0BB2" w:rsidP="006B120C">
            <w:pPr>
              <w:rPr>
                <w:lang w:val="de-DE"/>
              </w:rPr>
            </w:pPr>
          </w:p>
        </w:tc>
      </w:tr>
      <w:tr w:rsidR="00C1794E" w:rsidRPr="00E84625" w14:paraId="3B08FF6A" w14:textId="77777777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74737597" w14:textId="04F3F175"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r w:rsidR="0015490C" w:rsidRPr="0015490C">
              <w:t>Trapezoid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C731CBE" w14:textId="77777777"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14:paraId="3722544E" w14:textId="4B8E899B" w:rsidR="0015490C" w:rsidRPr="00173412" w:rsidRDefault="0015490C" w:rsidP="006B120C">
            <w:pPr>
              <w:rPr>
                <w:lang w:val="de-DE"/>
              </w:rPr>
            </w:pPr>
            <w:r w:rsidRPr="00173412">
              <w:rPr>
                <w:lang w:val="de-DE"/>
              </w:rPr>
              <w:t>Die Datenübertragung wird direkt zwischen einzelnen Partnern (Peers) realisiert, die mit demselben Webserver verbunden sind</w:t>
            </w:r>
            <w:r w:rsidR="008243BD">
              <w:rPr>
                <w:lang w:val="de-DE"/>
              </w:rPr>
              <w:t>.</w:t>
            </w:r>
          </w:p>
        </w:tc>
      </w:tr>
    </w:tbl>
    <w:p w14:paraId="633B5F7F" w14:textId="77777777" w:rsidR="00B87089" w:rsidRPr="00173412" w:rsidRDefault="00B87089" w:rsidP="00B87089">
      <w:pPr>
        <w:pStyle w:val="eLineBottom"/>
        <w:rPr>
          <w:lang w:val="de-DE"/>
        </w:rPr>
      </w:pPr>
    </w:p>
    <w:p w14:paraId="77CB6ABE" w14:textId="77777777" w:rsidR="00B87089" w:rsidRPr="00173412" w:rsidRDefault="00B87089" w:rsidP="00B87089">
      <w:pPr>
        <w:rPr>
          <w:lang w:val="de-DE"/>
        </w:rPr>
      </w:pPr>
    </w:p>
    <w:p w14:paraId="51CAF289" w14:textId="654F608C" w:rsidR="000F7352" w:rsidRPr="008243BD" w:rsidRDefault="008243BD" w:rsidP="008243BD">
      <w:pPr>
        <w:pStyle w:val="eTask"/>
        <w:rPr>
          <w:lang w:val="de-DE"/>
        </w:rPr>
      </w:pPr>
      <w:r>
        <w:rPr>
          <w:lang w:val="de-DE"/>
        </w:rPr>
        <w:t>Welche</w:t>
      </w:r>
      <w:r w:rsidR="00FE695C" w:rsidRPr="00173412">
        <w:rPr>
          <w:lang w:val="de-DE"/>
        </w:rPr>
        <w:t xml:space="preserve"> </w:t>
      </w:r>
      <w:r w:rsidR="00FE695C" w:rsidRPr="008243BD">
        <w:rPr>
          <w:lang w:val="de-DE"/>
        </w:rPr>
        <w:t xml:space="preserve">Option </w:t>
      </w:r>
      <w:proofErr w:type="spellStart"/>
      <w:r>
        <w:rPr>
          <w:lang w:val="de-DE"/>
        </w:rPr>
        <w:t>ergit</w:t>
      </w:r>
      <w:proofErr w:type="spellEnd"/>
      <w:r>
        <w:rPr>
          <w:lang w:val="de-DE"/>
        </w:rPr>
        <w:t xml:space="preserve"> eine gültige Aussage?</w:t>
      </w:r>
      <w:r w:rsidR="000F7352" w:rsidRPr="008243BD">
        <w:rPr>
          <w:lang w:val="de-DE"/>
        </w:rPr>
        <w:t xml:space="preserve"> </w:t>
      </w:r>
    </w:p>
    <w:p w14:paraId="71C740D1" w14:textId="77777777" w:rsidR="004E167C" w:rsidRPr="00173412" w:rsidRDefault="004E167C" w:rsidP="000F7352">
      <w:pPr>
        <w:rPr>
          <w:lang w:val="de-DE"/>
        </w:rPr>
      </w:pPr>
    </w:p>
    <w:p w14:paraId="2FF0D1AE" w14:textId="41CC76EA" w:rsidR="00FE695C" w:rsidRPr="00173412" w:rsidRDefault="000F7829" w:rsidP="005C0BB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getUserData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getUserMedia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getUserControl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getUserConstraints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0F7352" w:rsidRPr="00173412">
        <w:rPr>
          <w:lang w:val="de-DE"/>
        </w:rPr>
        <w:t xml:space="preserve"> </w:t>
      </w:r>
      <w:r w:rsidR="00FE695C" w:rsidRPr="00173412">
        <w:rPr>
          <w:lang w:val="de-DE"/>
        </w:rPr>
        <w:t xml:space="preserve">ist eine Schnittstelle, die einen Zugang </w:t>
      </w:r>
      <w:r w:rsidR="00C85AAF" w:rsidRPr="00173412">
        <w:rPr>
          <w:lang w:val="de-DE"/>
        </w:rPr>
        <w:t xml:space="preserve">zu </w:t>
      </w:r>
      <w:r w:rsidR="00FE695C" w:rsidRPr="00173412">
        <w:rPr>
          <w:lang w:val="de-DE"/>
        </w:rPr>
        <w:t>dynamische</w:t>
      </w:r>
      <w:r w:rsidR="00C85AAF" w:rsidRPr="00173412">
        <w:rPr>
          <w:lang w:val="de-DE"/>
        </w:rPr>
        <w:t>n</w:t>
      </w:r>
      <w:r w:rsidR="00FE695C" w:rsidRPr="00173412">
        <w:rPr>
          <w:lang w:val="de-DE"/>
        </w:rPr>
        <w:t xml:space="preserve"> Quellen wie Mikrofone und Kameras schafft.</w:t>
      </w:r>
    </w:p>
    <w:p w14:paraId="3BE98641" w14:textId="77777777" w:rsidR="000F7352" w:rsidRPr="00173412" w:rsidRDefault="000F7352" w:rsidP="000F7352">
      <w:pPr>
        <w:rPr>
          <w:lang w:val="de-DE"/>
        </w:rPr>
      </w:pPr>
    </w:p>
    <w:sectPr w:rsidR="000F7352" w:rsidRPr="00173412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F3A64" w14:textId="77777777" w:rsidR="000F7829" w:rsidRDefault="000F7829" w:rsidP="00861A1A">
      <w:r>
        <w:separator/>
      </w:r>
    </w:p>
  </w:endnote>
  <w:endnote w:type="continuationSeparator" w:id="0">
    <w:p w14:paraId="2306918F" w14:textId="77777777" w:rsidR="000F7829" w:rsidRDefault="000F782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E84625" w14:paraId="4974AF15" w14:textId="77777777" w:rsidTr="00CA51B5">
      <w:tc>
        <w:tcPr>
          <w:tcW w:w="2518" w:type="dxa"/>
        </w:tcPr>
        <w:p w14:paraId="4EF0073F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D61FB5C" wp14:editId="72F4BDF4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B4A89BB" w14:textId="77777777" w:rsidR="00173412" w:rsidRPr="00D91A33" w:rsidRDefault="00173412" w:rsidP="001734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298AB5FF" w14:textId="5592BD93" w:rsidR="00D973EC" w:rsidRPr="00173412" w:rsidRDefault="00173412" w:rsidP="001734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7ED6D5E9" w14:textId="77777777" w:rsidTr="00CA51B5">
      <w:tc>
        <w:tcPr>
          <w:tcW w:w="8472" w:type="dxa"/>
          <w:gridSpan w:val="2"/>
        </w:tcPr>
        <w:p w14:paraId="1C6DA25B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4FA3BD9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2D942EF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5A9D6" w14:textId="77777777" w:rsidR="000F7829" w:rsidRDefault="000F7829" w:rsidP="00861A1A">
      <w:r>
        <w:separator/>
      </w:r>
    </w:p>
  </w:footnote>
  <w:footnote w:type="continuationSeparator" w:id="0">
    <w:p w14:paraId="20D350E4" w14:textId="77777777" w:rsidR="000F7829" w:rsidRDefault="000F782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A18A" w14:textId="77777777" w:rsidR="00D973EC" w:rsidRPr="00173412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F0EF6B6" wp14:editId="1C1B6CF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73412">
      <w:rPr>
        <w:b/>
        <w:noProof/>
        <w:sz w:val="32"/>
        <w:szCs w:val="32"/>
        <w:lang w:val="de-DE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32F6F08" wp14:editId="2DC36E0F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73412">
      <w:rPr>
        <w:b/>
        <w:noProof/>
        <w:sz w:val="32"/>
        <w:szCs w:val="32"/>
        <w:lang w:val="de-DE"/>
      </w:rPr>
      <w:tab/>
    </w:r>
    <w:r w:rsidR="00573829" w:rsidRPr="00173412">
      <w:rPr>
        <w:rFonts w:ascii="Calibri" w:hAnsi="Calibri"/>
        <w:b/>
        <w:smallCaps/>
        <w:noProof/>
        <w:lang w:val="de-DE"/>
      </w:rPr>
      <w:t>ARBEITSBLATT</w:t>
    </w:r>
  </w:p>
  <w:p w14:paraId="0FB2D3BF" w14:textId="0E57D973" w:rsidR="000639FE" w:rsidRPr="00173412" w:rsidRDefault="00173412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173412">
      <w:rPr>
        <w:rFonts w:ascii="Calibri" w:hAnsi="Calibri"/>
        <w:smallCaps/>
        <w:noProof/>
        <w:sz w:val="20"/>
        <w:szCs w:val="20"/>
        <w:lang w:val="de-DE"/>
      </w:rPr>
      <w:t>NEUE GENERATION VON MULTIMEDIA-DIENSTEN / ANWENDUNGEN</w:t>
    </w:r>
  </w:p>
  <w:p w14:paraId="5A720B18" w14:textId="77777777" w:rsidR="00D973EC" w:rsidRPr="00173412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0AA"/>
    <w:rsid w:val="000A55B3"/>
    <w:rsid w:val="000B1FC9"/>
    <w:rsid w:val="000C4911"/>
    <w:rsid w:val="000C6B3A"/>
    <w:rsid w:val="000F08D7"/>
    <w:rsid w:val="000F5362"/>
    <w:rsid w:val="000F7352"/>
    <w:rsid w:val="000F7829"/>
    <w:rsid w:val="00104245"/>
    <w:rsid w:val="00112B88"/>
    <w:rsid w:val="001301D8"/>
    <w:rsid w:val="0013693D"/>
    <w:rsid w:val="00136968"/>
    <w:rsid w:val="00137397"/>
    <w:rsid w:val="0014373A"/>
    <w:rsid w:val="00151ED1"/>
    <w:rsid w:val="0015490C"/>
    <w:rsid w:val="00154968"/>
    <w:rsid w:val="0016079A"/>
    <w:rsid w:val="00160E07"/>
    <w:rsid w:val="00164458"/>
    <w:rsid w:val="00165F85"/>
    <w:rsid w:val="00170E72"/>
    <w:rsid w:val="0017341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14B5C"/>
    <w:rsid w:val="00223478"/>
    <w:rsid w:val="00225015"/>
    <w:rsid w:val="00233D7D"/>
    <w:rsid w:val="00234FA5"/>
    <w:rsid w:val="002365C9"/>
    <w:rsid w:val="00237DAA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B23A1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D06F3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29"/>
    <w:rsid w:val="005738D5"/>
    <w:rsid w:val="0057504E"/>
    <w:rsid w:val="00576AAA"/>
    <w:rsid w:val="00576BC2"/>
    <w:rsid w:val="0058068D"/>
    <w:rsid w:val="005832C4"/>
    <w:rsid w:val="00587966"/>
    <w:rsid w:val="005A0298"/>
    <w:rsid w:val="005A3EAE"/>
    <w:rsid w:val="005A6F6C"/>
    <w:rsid w:val="005B0689"/>
    <w:rsid w:val="005B2E55"/>
    <w:rsid w:val="005B37E2"/>
    <w:rsid w:val="005B460C"/>
    <w:rsid w:val="005C0074"/>
    <w:rsid w:val="005C0BB2"/>
    <w:rsid w:val="005C6F71"/>
    <w:rsid w:val="005D4503"/>
    <w:rsid w:val="005D7525"/>
    <w:rsid w:val="005E1AB1"/>
    <w:rsid w:val="005E20B2"/>
    <w:rsid w:val="005E5A22"/>
    <w:rsid w:val="005F3317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3288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A546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4A9"/>
    <w:rsid w:val="00802588"/>
    <w:rsid w:val="00806BB5"/>
    <w:rsid w:val="00807BFE"/>
    <w:rsid w:val="00812322"/>
    <w:rsid w:val="00813612"/>
    <w:rsid w:val="0081479C"/>
    <w:rsid w:val="00815AE2"/>
    <w:rsid w:val="008243BD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52A2"/>
    <w:rsid w:val="008B6CCD"/>
    <w:rsid w:val="008C57F6"/>
    <w:rsid w:val="008C64E0"/>
    <w:rsid w:val="008D38F1"/>
    <w:rsid w:val="008E2BA0"/>
    <w:rsid w:val="008F1B37"/>
    <w:rsid w:val="008F354E"/>
    <w:rsid w:val="008F52E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845EA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1224"/>
    <w:rsid w:val="00AD2F36"/>
    <w:rsid w:val="00AD3CB1"/>
    <w:rsid w:val="00AD5F36"/>
    <w:rsid w:val="00AD6E4D"/>
    <w:rsid w:val="00AE3DA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3CE8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1747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5C14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5AAF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A5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0793D"/>
    <w:rsid w:val="00E10571"/>
    <w:rsid w:val="00E10DD0"/>
    <w:rsid w:val="00E11170"/>
    <w:rsid w:val="00E14EEB"/>
    <w:rsid w:val="00E16DF1"/>
    <w:rsid w:val="00E2272B"/>
    <w:rsid w:val="00E352FF"/>
    <w:rsid w:val="00E41087"/>
    <w:rsid w:val="00E516D7"/>
    <w:rsid w:val="00E5359D"/>
    <w:rsid w:val="00E54A46"/>
    <w:rsid w:val="00E65738"/>
    <w:rsid w:val="00E821EA"/>
    <w:rsid w:val="00E83D85"/>
    <w:rsid w:val="00E8462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D4DD5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41FF"/>
    <w:rsid w:val="00FA618D"/>
    <w:rsid w:val="00FA74D9"/>
    <w:rsid w:val="00FB1414"/>
    <w:rsid w:val="00FB201E"/>
    <w:rsid w:val="00FC57C5"/>
    <w:rsid w:val="00FD3E9C"/>
    <w:rsid w:val="00FE6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BC02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34"/>
    <w:qFormat/>
    <w:rsid w:val="00233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57E0-41FD-4F45-95CC-5FC637B3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2016-12-05T12:26:00Z</dcterms:created>
  <dcterms:modified xsi:type="dcterms:W3CDTF">2017-05-31T07:47:00Z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