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FF0A91" w:rsidRDefault="00FF0A91" w:rsidP="007704E0">
      <w:pPr>
        <w:pStyle w:val="eTask"/>
      </w:pPr>
      <w:r w:rsidRPr="00FF0A91">
        <w:t xml:space="preserve">V následující jednoduché tabulce doplňte čísla </w:t>
      </w:r>
      <w:r>
        <w:t>pravdivých tvrzení vztahujících s</w:t>
      </w:r>
      <w:bookmarkStart w:id="0" w:name="_GoBack"/>
      <w:bookmarkEnd w:id="0"/>
      <w:r>
        <w:t>e k problematice optický sítí</w:t>
      </w:r>
      <w:r w:rsidR="007704E0" w:rsidRPr="00FF0A91">
        <w:t>.</w:t>
      </w:r>
    </w:p>
    <w:p w:rsidR="00D256A6" w:rsidRPr="00FF0A91" w:rsidRDefault="00D256A6" w:rsidP="00D256A6">
      <w:pPr>
        <w:pStyle w:val="eTask"/>
        <w:numPr>
          <w:ilvl w:val="0"/>
          <w:numId w:val="0"/>
        </w:numPr>
        <w:ind w:left="284" w:hanging="284"/>
      </w:pPr>
    </w:p>
    <w:p w:rsidR="0089580E" w:rsidRPr="00FF0A91" w:rsidRDefault="00FF0A91" w:rsidP="00D256A6">
      <w:r>
        <w:t>Optická síť s hustým vlnovým multiplexováním (DWDM) může obsahovat tyto prvky</w:t>
      </w:r>
      <w:r w:rsidR="0089580E" w:rsidRPr="00FF0A91">
        <w:t>:</w:t>
      </w:r>
    </w:p>
    <w:p w:rsidR="0089580E" w:rsidRPr="00FF0A91" w:rsidRDefault="0089580E" w:rsidP="0082338D"/>
    <w:tbl>
      <w:tblPr>
        <w:tblStyle w:val="Mkatabulky"/>
        <w:tblW w:w="0" w:type="auto"/>
        <w:tblInd w:w="4077" w:type="dxa"/>
        <w:tblLook w:val="04A0" w:firstRow="1" w:lastRow="0" w:firstColumn="1" w:lastColumn="0" w:noHBand="0" w:noVBand="1"/>
      </w:tblPr>
      <w:tblGrid>
        <w:gridCol w:w="1559"/>
      </w:tblGrid>
      <w:tr w:rsidR="0089580E" w:rsidRPr="00FF0A91" w:rsidTr="0082338D">
        <w:trPr>
          <w:trHeight w:val="417"/>
        </w:trPr>
        <w:tc>
          <w:tcPr>
            <w:tcW w:w="1559" w:type="dxa"/>
            <w:vAlign w:val="center"/>
          </w:tcPr>
          <w:p w:rsidR="0089580E" w:rsidRPr="00FF0A91" w:rsidRDefault="00AC1E77" w:rsidP="00BE745A">
            <w:pPr>
              <w:jc w:val="center"/>
              <w:rPr>
                <w:b/>
                <w:bCs/>
                <w:color w:val="FF0000"/>
              </w:rPr>
            </w:pPr>
            <w:r w:rsidRPr="00FF0A91">
              <w:rPr>
                <w:b/>
                <w:bCs/>
                <w:color w:val="FF0000"/>
              </w:rPr>
              <w:t>2</w:t>
            </w:r>
          </w:p>
        </w:tc>
      </w:tr>
      <w:tr w:rsidR="0089580E" w:rsidRPr="00FF0A91" w:rsidTr="0082338D">
        <w:trPr>
          <w:trHeight w:val="417"/>
        </w:trPr>
        <w:tc>
          <w:tcPr>
            <w:tcW w:w="1559" w:type="dxa"/>
            <w:vAlign w:val="center"/>
          </w:tcPr>
          <w:p w:rsidR="0089580E" w:rsidRPr="00FF0A91" w:rsidRDefault="00AC1E77" w:rsidP="00BE745A">
            <w:pPr>
              <w:jc w:val="center"/>
              <w:rPr>
                <w:b/>
                <w:bCs/>
                <w:color w:val="FF0000"/>
              </w:rPr>
            </w:pPr>
            <w:r w:rsidRPr="00FF0A91">
              <w:rPr>
                <w:b/>
                <w:bCs/>
                <w:color w:val="FF0000"/>
              </w:rPr>
              <w:t>3</w:t>
            </w:r>
          </w:p>
        </w:tc>
      </w:tr>
      <w:tr w:rsidR="0089580E" w:rsidRPr="00FF0A91" w:rsidTr="0082338D">
        <w:trPr>
          <w:trHeight w:val="417"/>
        </w:trPr>
        <w:tc>
          <w:tcPr>
            <w:tcW w:w="1559" w:type="dxa"/>
            <w:vAlign w:val="center"/>
          </w:tcPr>
          <w:p w:rsidR="0089580E" w:rsidRPr="00FF0A91" w:rsidRDefault="00AC1E77" w:rsidP="00BE745A">
            <w:pPr>
              <w:jc w:val="center"/>
              <w:rPr>
                <w:b/>
                <w:bCs/>
                <w:color w:val="FF0000"/>
              </w:rPr>
            </w:pPr>
            <w:r w:rsidRPr="00FF0A91">
              <w:rPr>
                <w:b/>
                <w:bCs/>
                <w:color w:val="FF0000"/>
              </w:rPr>
              <w:t>4</w:t>
            </w:r>
          </w:p>
        </w:tc>
      </w:tr>
      <w:tr w:rsidR="0089580E" w:rsidRPr="00FF0A91" w:rsidTr="0082338D">
        <w:trPr>
          <w:trHeight w:val="417"/>
        </w:trPr>
        <w:tc>
          <w:tcPr>
            <w:tcW w:w="1559" w:type="dxa"/>
            <w:vAlign w:val="center"/>
          </w:tcPr>
          <w:p w:rsidR="0089580E" w:rsidRPr="00FF0A91" w:rsidRDefault="00AC1E77" w:rsidP="00BE745A">
            <w:pPr>
              <w:jc w:val="center"/>
              <w:rPr>
                <w:b/>
                <w:bCs/>
                <w:color w:val="FF0000"/>
              </w:rPr>
            </w:pPr>
            <w:r w:rsidRPr="00FF0A91">
              <w:rPr>
                <w:b/>
                <w:bCs/>
                <w:color w:val="FF0000"/>
              </w:rPr>
              <w:t>5</w:t>
            </w:r>
          </w:p>
        </w:tc>
      </w:tr>
      <w:tr w:rsidR="0089580E" w:rsidRPr="00FF0A91" w:rsidTr="0082338D">
        <w:trPr>
          <w:trHeight w:val="417"/>
        </w:trPr>
        <w:tc>
          <w:tcPr>
            <w:tcW w:w="1559" w:type="dxa"/>
            <w:vAlign w:val="center"/>
          </w:tcPr>
          <w:p w:rsidR="0089580E" w:rsidRPr="00FF0A91" w:rsidRDefault="00AC1E77" w:rsidP="00BE745A">
            <w:pPr>
              <w:jc w:val="center"/>
              <w:rPr>
                <w:b/>
                <w:bCs/>
                <w:color w:val="FF0000"/>
              </w:rPr>
            </w:pPr>
            <w:r w:rsidRPr="00FF0A91">
              <w:rPr>
                <w:b/>
                <w:bCs/>
                <w:color w:val="FF0000"/>
              </w:rPr>
              <w:t>6</w:t>
            </w:r>
          </w:p>
        </w:tc>
      </w:tr>
      <w:tr w:rsidR="0089580E" w:rsidRPr="00FF0A91" w:rsidTr="0082338D">
        <w:trPr>
          <w:trHeight w:val="417"/>
        </w:trPr>
        <w:tc>
          <w:tcPr>
            <w:tcW w:w="1559" w:type="dxa"/>
            <w:vAlign w:val="center"/>
          </w:tcPr>
          <w:p w:rsidR="0089580E" w:rsidRPr="00FF0A91" w:rsidRDefault="00AC1E77" w:rsidP="00BE745A">
            <w:pPr>
              <w:jc w:val="center"/>
              <w:rPr>
                <w:b/>
                <w:bCs/>
                <w:color w:val="FF0000"/>
              </w:rPr>
            </w:pPr>
            <w:r w:rsidRPr="00FF0A91">
              <w:rPr>
                <w:b/>
                <w:bCs/>
                <w:color w:val="FF0000"/>
              </w:rPr>
              <w:t>7</w:t>
            </w:r>
          </w:p>
        </w:tc>
      </w:tr>
      <w:tr w:rsidR="00211047" w:rsidRPr="00FF0A91" w:rsidTr="0082338D">
        <w:trPr>
          <w:trHeight w:val="417"/>
        </w:trPr>
        <w:tc>
          <w:tcPr>
            <w:tcW w:w="1559" w:type="dxa"/>
            <w:vAlign w:val="center"/>
          </w:tcPr>
          <w:p w:rsidR="00211047" w:rsidRPr="00FF0A91" w:rsidRDefault="00AC1E77" w:rsidP="00BE745A">
            <w:pPr>
              <w:jc w:val="center"/>
              <w:rPr>
                <w:b/>
                <w:bCs/>
                <w:color w:val="FF0000"/>
              </w:rPr>
            </w:pPr>
            <w:r w:rsidRPr="00FF0A91">
              <w:rPr>
                <w:b/>
                <w:bCs/>
                <w:color w:val="FF0000"/>
              </w:rPr>
              <w:t>10</w:t>
            </w:r>
          </w:p>
        </w:tc>
      </w:tr>
      <w:tr w:rsidR="00AC1E77" w:rsidRPr="00FF0A91" w:rsidTr="006A668A">
        <w:trPr>
          <w:trHeight w:val="417"/>
        </w:trPr>
        <w:tc>
          <w:tcPr>
            <w:tcW w:w="1559" w:type="dxa"/>
          </w:tcPr>
          <w:p w:rsidR="00AC1E77" w:rsidRPr="00FF0A91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  <w:tr w:rsidR="00AC1E77" w:rsidRPr="00FF0A91" w:rsidTr="006A668A">
        <w:trPr>
          <w:trHeight w:val="417"/>
        </w:trPr>
        <w:tc>
          <w:tcPr>
            <w:tcW w:w="1559" w:type="dxa"/>
          </w:tcPr>
          <w:p w:rsidR="00AC1E77" w:rsidRPr="00FF0A91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  <w:tr w:rsidR="00AC1E77" w:rsidRPr="00FF0A91" w:rsidTr="006A668A">
        <w:trPr>
          <w:trHeight w:val="417"/>
        </w:trPr>
        <w:tc>
          <w:tcPr>
            <w:tcW w:w="1559" w:type="dxa"/>
          </w:tcPr>
          <w:p w:rsidR="00AC1E77" w:rsidRPr="00FF0A91" w:rsidRDefault="00AC1E77" w:rsidP="007704E0">
            <w:pPr>
              <w:pStyle w:val="eTask"/>
              <w:numPr>
                <w:ilvl w:val="0"/>
                <w:numId w:val="0"/>
              </w:numPr>
              <w:rPr>
                <w:color w:val="FF0000"/>
              </w:rPr>
            </w:pPr>
          </w:p>
        </w:tc>
      </w:tr>
    </w:tbl>
    <w:p w:rsidR="00D256A6" w:rsidRPr="00FF0A91" w:rsidRDefault="00D256A6" w:rsidP="0082338D"/>
    <w:p w:rsidR="007704E0" w:rsidRPr="00FF0A91" w:rsidRDefault="00D256A6" w:rsidP="0082338D">
      <w:r w:rsidRPr="00FF0A91">
        <w:rPr>
          <w:b/>
        </w:rPr>
        <w:t>1</w:t>
      </w:r>
      <w:r w:rsidRPr="00FF0A91">
        <w:t xml:space="preserve"> – </w:t>
      </w:r>
      <w:r w:rsidR="00FF0A91">
        <w:t>Fabry-Perot lasery</w:t>
      </w:r>
      <w:r w:rsidR="00CF3327" w:rsidRPr="00FF0A91">
        <w:t xml:space="preserve"> </w:t>
      </w:r>
      <w:r w:rsidR="00CF3327" w:rsidRPr="00FF0A91">
        <w:rPr>
          <w:b/>
          <w:bCs/>
          <w:color w:val="FF0000"/>
        </w:rPr>
        <w:t>(n</w:t>
      </w:r>
      <w:r w:rsidR="00FF0A91">
        <w:rPr>
          <w:b/>
          <w:bCs/>
          <w:color w:val="FF0000"/>
        </w:rPr>
        <w:t>e</w:t>
      </w:r>
      <w:r w:rsidR="00CF3327" w:rsidRPr="00FF0A91">
        <w:rPr>
          <w:b/>
          <w:bCs/>
          <w:color w:val="FF0000"/>
        </w:rPr>
        <w:t xml:space="preserve">, </w:t>
      </w:r>
      <w:r w:rsidR="00FF0A91">
        <w:rPr>
          <w:b/>
          <w:bCs/>
          <w:color w:val="FF0000"/>
        </w:rPr>
        <w:t>tyto lasery jsou vhodné pro CDWM systémy</w:t>
      </w:r>
      <w:r w:rsidR="00CF3327" w:rsidRPr="00FF0A91">
        <w:rPr>
          <w:b/>
          <w:bCs/>
          <w:color w:val="FF0000"/>
        </w:rPr>
        <w:t>)</w:t>
      </w:r>
    </w:p>
    <w:p w:rsidR="0089580E" w:rsidRPr="00FF0A91" w:rsidRDefault="00D256A6" w:rsidP="0082338D">
      <w:pPr>
        <w:rPr>
          <w:b/>
          <w:color w:val="FF0000"/>
        </w:rPr>
      </w:pPr>
      <w:r w:rsidRPr="00FF0A91">
        <w:rPr>
          <w:b/>
        </w:rPr>
        <w:t>2</w:t>
      </w:r>
      <w:r w:rsidRPr="00FF0A91">
        <w:t xml:space="preserve"> – </w:t>
      </w:r>
      <w:r w:rsidR="0089580E" w:rsidRPr="00FF0A91">
        <w:t>C</w:t>
      </w:r>
      <w:r w:rsidR="00FF0A91">
        <w:t xml:space="preserve">hlazené DFB lasery </w:t>
      </w:r>
      <w:r w:rsidR="00CF3327" w:rsidRPr="00FF0A91">
        <w:rPr>
          <w:b/>
          <w:color w:val="FF0000"/>
        </w:rPr>
        <w:t>(</w:t>
      </w:r>
      <w:r w:rsidR="00FF0A91">
        <w:rPr>
          <w:b/>
          <w:color w:val="FF0000"/>
        </w:rPr>
        <w:t>ano</w:t>
      </w:r>
      <w:r w:rsidR="00CF3327" w:rsidRPr="00FF0A91">
        <w:rPr>
          <w:b/>
          <w:color w:val="FF0000"/>
        </w:rPr>
        <w:t>)</w:t>
      </w:r>
    </w:p>
    <w:p w:rsidR="0089580E" w:rsidRPr="00FF0A91" w:rsidRDefault="00D256A6" w:rsidP="0082338D">
      <w:r w:rsidRPr="00FF0A91">
        <w:rPr>
          <w:b/>
        </w:rPr>
        <w:t>3</w:t>
      </w:r>
      <w:r w:rsidRPr="00FF0A91">
        <w:t xml:space="preserve"> – </w:t>
      </w:r>
      <w:r w:rsidR="00FF0A91">
        <w:t>Jednovidová optická vlákna SMF</w:t>
      </w:r>
      <w:r w:rsidR="00CF3327" w:rsidRPr="00FF0A91">
        <w:t xml:space="preserve"> </w:t>
      </w:r>
      <w:r w:rsidR="00CF3327" w:rsidRPr="00FF0A91">
        <w:rPr>
          <w:b/>
          <w:color w:val="FF0000"/>
        </w:rPr>
        <w:t>(</w:t>
      </w:r>
      <w:r w:rsidR="00FF0A91">
        <w:rPr>
          <w:b/>
          <w:color w:val="FF0000"/>
        </w:rPr>
        <w:t>ano</w:t>
      </w:r>
      <w:r w:rsidR="00CF3327" w:rsidRPr="00FF0A91">
        <w:rPr>
          <w:b/>
          <w:color w:val="FF0000"/>
        </w:rPr>
        <w:t>)</w:t>
      </w:r>
    </w:p>
    <w:p w:rsidR="0089580E" w:rsidRPr="00FF0A91" w:rsidRDefault="00D256A6" w:rsidP="0082338D">
      <w:r w:rsidRPr="00FF0A91">
        <w:rPr>
          <w:b/>
        </w:rPr>
        <w:t>4</w:t>
      </w:r>
      <w:r w:rsidRPr="00FF0A91">
        <w:t xml:space="preserve"> – </w:t>
      </w:r>
      <w:r w:rsidR="0089580E" w:rsidRPr="00FF0A91">
        <w:t xml:space="preserve">EDFA </w:t>
      </w:r>
      <w:r w:rsidR="00FF0A91">
        <w:t>zesilovače</w:t>
      </w:r>
      <w:r w:rsidR="00CF3327" w:rsidRPr="00FF0A91">
        <w:t xml:space="preserve"> </w:t>
      </w:r>
      <w:r w:rsidR="00CF3327" w:rsidRPr="00FF0A91">
        <w:rPr>
          <w:b/>
          <w:color w:val="FF0000"/>
        </w:rPr>
        <w:t>(</w:t>
      </w:r>
      <w:r w:rsidR="00FF0A91">
        <w:rPr>
          <w:b/>
          <w:color w:val="FF0000"/>
        </w:rPr>
        <w:t>ano</w:t>
      </w:r>
      <w:r w:rsidR="00CF3327" w:rsidRPr="00FF0A91">
        <w:rPr>
          <w:b/>
          <w:color w:val="FF0000"/>
        </w:rPr>
        <w:t>)</w:t>
      </w:r>
    </w:p>
    <w:p w:rsidR="0089580E" w:rsidRPr="00FF0A91" w:rsidRDefault="00D256A6" w:rsidP="0082338D">
      <w:r w:rsidRPr="00FF0A91">
        <w:rPr>
          <w:b/>
        </w:rPr>
        <w:t>5</w:t>
      </w:r>
      <w:r w:rsidRPr="00FF0A91">
        <w:t xml:space="preserve"> – </w:t>
      </w:r>
      <w:r w:rsidR="00FF0A91">
        <w:t xml:space="preserve">polovodičové SOA zesilovače </w:t>
      </w:r>
      <w:r w:rsidR="00CF3327" w:rsidRPr="00FF0A91">
        <w:rPr>
          <w:b/>
          <w:color w:val="FF0000"/>
        </w:rPr>
        <w:t>(</w:t>
      </w:r>
      <w:r w:rsidR="00FF0A91">
        <w:rPr>
          <w:b/>
          <w:color w:val="FF0000"/>
        </w:rPr>
        <w:t>ano</w:t>
      </w:r>
      <w:r w:rsidR="00CF3327" w:rsidRPr="00FF0A91">
        <w:rPr>
          <w:b/>
          <w:color w:val="FF0000"/>
        </w:rPr>
        <w:t>)</w:t>
      </w:r>
    </w:p>
    <w:p w:rsidR="0089580E" w:rsidRPr="00FF0A91" w:rsidRDefault="00D256A6" w:rsidP="00D256A6">
      <w:r w:rsidRPr="00FF0A91">
        <w:rPr>
          <w:b/>
        </w:rPr>
        <w:t>6</w:t>
      </w:r>
      <w:r w:rsidRPr="00FF0A91">
        <w:t xml:space="preserve"> – </w:t>
      </w:r>
      <w:r w:rsidR="00FF0A91">
        <w:t xml:space="preserve">disperzi kompenzující vlákna DCF </w:t>
      </w:r>
      <w:r w:rsidR="00CF3327" w:rsidRPr="00FF0A91">
        <w:rPr>
          <w:b/>
          <w:color w:val="FF0000"/>
        </w:rPr>
        <w:t>(</w:t>
      </w:r>
      <w:r w:rsidR="00FF0A91">
        <w:rPr>
          <w:b/>
          <w:color w:val="FF0000"/>
        </w:rPr>
        <w:t>ano</w:t>
      </w:r>
      <w:r w:rsidR="00CF3327" w:rsidRPr="00FF0A91">
        <w:rPr>
          <w:b/>
          <w:color w:val="FF0000"/>
        </w:rPr>
        <w:t>)</w:t>
      </w:r>
    </w:p>
    <w:p w:rsidR="0089580E" w:rsidRPr="00FF0A91" w:rsidRDefault="00D256A6" w:rsidP="0082338D">
      <w:r w:rsidRPr="00FF0A91">
        <w:rPr>
          <w:b/>
        </w:rPr>
        <w:t>7</w:t>
      </w:r>
      <w:r w:rsidRPr="00FF0A91">
        <w:t xml:space="preserve"> – </w:t>
      </w:r>
      <w:r w:rsidR="0089580E" w:rsidRPr="00FF0A91">
        <w:t>Optic</w:t>
      </w:r>
      <w:r w:rsidR="00FF0A91">
        <w:t xml:space="preserve">ké </w:t>
      </w:r>
      <w:r w:rsidR="00EB1ACF">
        <w:t>rozbočovače</w:t>
      </w:r>
      <w:r w:rsidR="00FF0A91">
        <w:t>, děliče (splittry)</w:t>
      </w:r>
      <w:r w:rsidR="00CF3327" w:rsidRPr="00FF0A91">
        <w:t xml:space="preserve"> </w:t>
      </w:r>
      <w:r w:rsidR="00CF3327" w:rsidRPr="00FF0A91">
        <w:rPr>
          <w:b/>
          <w:color w:val="FF0000"/>
        </w:rPr>
        <w:t>(</w:t>
      </w:r>
      <w:r w:rsidR="00FF0A91">
        <w:rPr>
          <w:b/>
          <w:color w:val="FF0000"/>
        </w:rPr>
        <w:t>ano</w:t>
      </w:r>
      <w:r w:rsidR="00CF3327" w:rsidRPr="00FF0A91">
        <w:rPr>
          <w:b/>
          <w:color w:val="FF0000"/>
        </w:rPr>
        <w:t>)</w:t>
      </w:r>
    </w:p>
    <w:p w:rsidR="0089580E" w:rsidRPr="00FF0A91" w:rsidRDefault="00D256A6" w:rsidP="0082338D">
      <w:r w:rsidRPr="00FF0A91">
        <w:rPr>
          <w:b/>
        </w:rPr>
        <w:t>8</w:t>
      </w:r>
      <w:r w:rsidRPr="00FF0A91">
        <w:t xml:space="preserve"> – </w:t>
      </w:r>
      <w:r w:rsidR="00FF0A91">
        <w:t>reflektometry OTDR</w:t>
      </w:r>
      <w:r w:rsidR="00CF3327" w:rsidRPr="00FF0A91">
        <w:t xml:space="preserve"> </w:t>
      </w:r>
      <w:r w:rsidR="00CF3327" w:rsidRPr="00FF0A91">
        <w:rPr>
          <w:b/>
          <w:color w:val="FF0000"/>
        </w:rPr>
        <w:t>(n</w:t>
      </w:r>
      <w:r w:rsidR="00FF0A91">
        <w:rPr>
          <w:b/>
          <w:color w:val="FF0000"/>
        </w:rPr>
        <w:t>e</w:t>
      </w:r>
      <w:r w:rsidR="00CF3327" w:rsidRPr="00FF0A91">
        <w:rPr>
          <w:b/>
          <w:color w:val="FF0000"/>
        </w:rPr>
        <w:t xml:space="preserve">, </w:t>
      </w:r>
      <w:r w:rsidR="00FF0A91">
        <w:rPr>
          <w:b/>
          <w:color w:val="FF0000"/>
        </w:rPr>
        <w:t>OTDR je měřící přistroj</w:t>
      </w:r>
      <w:r w:rsidR="00CF3327" w:rsidRPr="00FF0A91">
        <w:rPr>
          <w:b/>
          <w:color w:val="FF0000"/>
        </w:rPr>
        <w:t>)</w:t>
      </w:r>
    </w:p>
    <w:p w:rsidR="0089580E" w:rsidRPr="00FF0A91" w:rsidRDefault="00D256A6" w:rsidP="00D256A6">
      <w:r w:rsidRPr="00FF0A91">
        <w:rPr>
          <w:b/>
        </w:rPr>
        <w:t>9</w:t>
      </w:r>
      <w:r w:rsidRPr="00FF0A91">
        <w:t xml:space="preserve"> – </w:t>
      </w:r>
      <w:r w:rsidR="00C15D14" w:rsidRPr="00FF0A91">
        <w:t>Optic</w:t>
      </w:r>
      <w:r w:rsidR="00FF0A91">
        <w:t xml:space="preserve">ké zalamovačky </w:t>
      </w:r>
      <w:r w:rsidR="00CF3327" w:rsidRPr="00FF0A91">
        <w:rPr>
          <w:b/>
          <w:color w:val="FF0000"/>
        </w:rPr>
        <w:t>(</w:t>
      </w:r>
      <w:r w:rsidR="00FF0A91">
        <w:rPr>
          <w:b/>
          <w:color w:val="FF0000"/>
        </w:rPr>
        <w:t>ne</w:t>
      </w:r>
      <w:r w:rsidR="00CF3327" w:rsidRPr="00FF0A91">
        <w:rPr>
          <w:b/>
          <w:color w:val="FF0000"/>
        </w:rPr>
        <w:t xml:space="preserve">, </w:t>
      </w:r>
      <w:r w:rsidR="00FF0A91">
        <w:rPr>
          <w:b/>
          <w:color w:val="FF0000"/>
        </w:rPr>
        <w:t>používají se k řezání vláken</w:t>
      </w:r>
      <w:r w:rsidR="00CF3327" w:rsidRPr="00FF0A91">
        <w:rPr>
          <w:b/>
          <w:color w:val="FF0000"/>
        </w:rPr>
        <w:t>)</w:t>
      </w:r>
    </w:p>
    <w:p w:rsidR="00211047" w:rsidRPr="00FF0A91" w:rsidRDefault="00D256A6" w:rsidP="0082338D">
      <w:r w:rsidRPr="00FF0A91">
        <w:rPr>
          <w:b/>
        </w:rPr>
        <w:t>10</w:t>
      </w:r>
      <w:r w:rsidRPr="00FF0A91">
        <w:t xml:space="preserve"> – </w:t>
      </w:r>
      <w:r w:rsidR="00FF0A91">
        <w:t>mřížky AWG</w:t>
      </w:r>
      <w:r w:rsidR="00CF3327" w:rsidRPr="00FF0A91">
        <w:t xml:space="preserve"> </w:t>
      </w:r>
      <w:r w:rsidR="00CF3327" w:rsidRPr="00FF0A91">
        <w:rPr>
          <w:b/>
          <w:color w:val="FF0000"/>
        </w:rPr>
        <w:t>(</w:t>
      </w:r>
      <w:r w:rsidR="00FF0A91">
        <w:rPr>
          <w:b/>
          <w:color w:val="FF0000"/>
        </w:rPr>
        <w:t>ano</w:t>
      </w:r>
      <w:r w:rsidR="00CF3327" w:rsidRPr="00FF0A91">
        <w:rPr>
          <w:b/>
          <w:color w:val="FF0000"/>
        </w:rPr>
        <w:t>)</w:t>
      </w:r>
    </w:p>
    <w:p w:rsidR="001922A0" w:rsidRPr="00FF0A91" w:rsidRDefault="001922A0" w:rsidP="001922A0"/>
    <w:p w:rsidR="00D256A6" w:rsidRPr="00FF0A91" w:rsidRDefault="00D256A6">
      <w:pPr>
        <w:rPr>
          <w:b/>
        </w:rPr>
      </w:pPr>
      <w:r w:rsidRPr="00FF0A91">
        <w:br w:type="page"/>
      </w:r>
    </w:p>
    <w:p w:rsidR="00AC1E77" w:rsidRPr="00FF0A91" w:rsidRDefault="007020D3" w:rsidP="00AC1E77">
      <w:pPr>
        <w:pStyle w:val="eTask"/>
      </w:pPr>
      <w:r w:rsidRPr="0040556C">
        <w:lastRenderedPageBreak/>
        <w:t xml:space="preserve">Zaškrtněte políčka </w:t>
      </w:r>
      <w:r>
        <w:t>u</w:t>
      </w:r>
      <w:r w:rsidRPr="0040556C">
        <w:t xml:space="preserve"> pravdiv</w:t>
      </w:r>
      <w:r>
        <w:t>ých</w:t>
      </w:r>
      <w:r w:rsidRPr="0040556C">
        <w:t xml:space="preserve"> tvrzení týkající</w:t>
      </w:r>
      <w:r>
        <w:t>ch</w:t>
      </w:r>
      <w:r w:rsidRPr="0040556C">
        <w:t xml:space="preserve"> se laserů a optických zesilovačů</w:t>
      </w:r>
      <w:r w:rsidR="00AC1E77" w:rsidRPr="00FF0A91">
        <w:t>.</w:t>
      </w:r>
    </w:p>
    <w:p w:rsidR="00AC1E77" w:rsidRPr="00FF0A91" w:rsidRDefault="00FF0A91" w:rsidP="00FF0A91">
      <w:pPr>
        <w:tabs>
          <w:tab w:val="left" w:pos="2880"/>
        </w:tabs>
      </w:pPr>
      <w:r>
        <w:tab/>
      </w:r>
    </w:p>
    <w:p w:rsidR="00AC1E77" w:rsidRPr="00FF0A91" w:rsidRDefault="00AC1E77" w:rsidP="00AC1E77">
      <w:pPr>
        <w:pStyle w:val="eCheckBoxText"/>
      </w:pPr>
      <w:r w:rsidRPr="00FF0A91">
        <w:rPr>
          <w:rStyle w:val="eCheckBoxSquareChar"/>
        </w:rPr>
        <w:t>□</w:t>
      </w:r>
      <w:r w:rsidRPr="00FF0A91">
        <w:rPr>
          <w:szCs w:val="40"/>
        </w:rPr>
        <w:tab/>
      </w:r>
      <w:r w:rsidR="00FF0A91">
        <w:rPr>
          <w:szCs w:val="40"/>
        </w:rPr>
        <w:t>Šířka spektrální čáry laserů (rozsah vyzařovaných vlnových délek)</w:t>
      </w:r>
      <w:r w:rsidR="00555F58">
        <w:rPr>
          <w:szCs w:val="40"/>
        </w:rPr>
        <w:t xml:space="preserve"> je zanedbatelná u DWDM systémů</w:t>
      </w:r>
      <w:r w:rsidRPr="00FF0A91">
        <w:t>.</w:t>
      </w:r>
    </w:p>
    <w:p w:rsidR="00AC1E77" w:rsidRPr="00FF0A91" w:rsidRDefault="00D256A6" w:rsidP="00CF3327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24"/>
        </w:tabs>
        <w:rPr>
          <w:b/>
          <w:color w:val="FF0000"/>
        </w:rPr>
      </w:pPr>
      <w:r w:rsidRPr="00FF0A91">
        <w:rPr>
          <w:rStyle w:val="eCheckBoxSquareChar"/>
          <w:b/>
          <w:color w:val="FF0000"/>
        </w:rPr>
        <w:t>x</w:t>
      </w:r>
      <w:r w:rsidR="00AC1E77" w:rsidRPr="00FF0A91">
        <w:rPr>
          <w:b/>
          <w:szCs w:val="40"/>
        </w:rPr>
        <w:tab/>
      </w:r>
      <w:r w:rsidR="00AC1E77" w:rsidRPr="00FF0A91">
        <w:rPr>
          <w:b/>
          <w:color w:val="FF0000"/>
          <w:szCs w:val="40"/>
        </w:rPr>
        <w:t>T</w:t>
      </w:r>
      <w:r w:rsidR="00AC1E77" w:rsidRPr="00FF0A91">
        <w:rPr>
          <w:b/>
          <w:color w:val="FF0000"/>
        </w:rPr>
        <w:t>e</w:t>
      </w:r>
      <w:r w:rsidR="00555F58">
        <w:rPr>
          <w:b/>
          <w:color w:val="FF0000"/>
        </w:rPr>
        <w:t>plotní stabilizace laserů je zanedbatelná u CWDM systémů</w:t>
      </w:r>
      <w:r w:rsidR="00AC1E77" w:rsidRPr="00FF0A91">
        <w:rPr>
          <w:b/>
          <w:color w:val="FF0000"/>
        </w:rPr>
        <w:t>.</w:t>
      </w:r>
    </w:p>
    <w:p w:rsidR="00AC1E77" w:rsidRPr="00FF0A91" w:rsidRDefault="00D256A6" w:rsidP="00AC1E77">
      <w:pPr>
        <w:pStyle w:val="eCheckBoxText"/>
        <w:rPr>
          <w:b/>
          <w:color w:val="FF0000"/>
        </w:rPr>
      </w:pPr>
      <w:r w:rsidRPr="00FF0A91">
        <w:rPr>
          <w:rStyle w:val="eCheckBoxSquareChar"/>
          <w:b/>
          <w:color w:val="FF0000"/>
        </w:rPr>
        <w:t>x</w:t>
      </w:r>
      <w:r w:rsidR="00AC1E77" w:rsidRPr="00FF0A91">
        <w:rPr>
          <w:szCs w:val="40"/>
        </w:rPr>
        <w:tab/>
      </w:r>
      <w:r w:rsidR="00AC1E77" w:rsidRPr="00FF0A91">
        <w:rPr>
          <w:b/>
          <w:color w:val="FF0000"/>
          <w:szCs w:val="40"/>
        </w:rPr>
        <w:t>DFB laser</w:t>
      </w:r>
      <w:r w:rsidR="00555F58">
        <w:rPr>
          <w:b/>
          <w:color w:val="FF0000"/>
          <w:szCs w:val="40"/>
        </w:rPr>
        <w:t>y pracují na principu stimulované emise záření</w:t>
      </w:r>
      <w:r w:rsidR="00AC1E77" w:rsidRPr="00FF0A91">
        <w:rPr>
          <w:b/>
          <w:color w:val="FF0000"/>
        </w:rPr>
        <w:t>.</w:t>
      </w:r>
    </w:p>
    <w:p w:rsidR="00AC1E77" w:rsidRPr="00FF0A91" w:rsidRDefault="00AC1E77" w:rsidP="00AC1E77">
      <w:pPr>
        <w:pStyle w:val="eCheckBoxText"/>
      </w:pPr>
      <w:r w:rsidRPr="00FF0A91">
        <w:rPr>
          <w:rStyle w:val="eCheckBoxSquareChar"/>
        </w:rPr>
        <w:t>□</w:t>
      </w:r>
      <w:r w:rsidRPr="00FF0A91">
        <w:rPr>
          <w:szCs w:val="40"/>
        </w:rPr>
        <w:tab/>
        <w:t>DFB laser</w:t>
      </w:r>
      <w:r w:rsidR="00555F58">
        <w:rPr>
          <w:szCs w:val="40"/>
        </w:rPr>
        <w:t>y pracují na principu spontánní emise záření</w:t>
      </w:r>
      <w:r w:rsidRPr="00FF0A91">
        <w:t>.</w:t>
      </w:r>
    </w:p>
    <w:p w:rsidR="00AC1E77" w:rsidRPr="00FF0A91" w:rsidRDefault="00AC1E77" w:rsidP="00AC1E77">
      <w:pPr>
        <w:pStyle w:val="eCheckBoxText"/>
      </w:pPr>
      <w:r w:rsidRPr="00FF0A91">
        <w:rPr>
          <w:rStyle w:val="eCheckBoxSquareChar"/>
        </w:rPr>
        <w:t>□</w:t>
      </w:r>
      <w:r w:rsidRPr="00FF0A91">
        <w:rPr>
          <w:szCs w:val="40"/>
        </w:rPr>
        <w:tab/>
      </w:r>
      <w:r w:rsidR="00555F58">
        <w:rPr>
          <w:szCs w:val="40"/>
        </w:rPr>
        <w:t xml:space="preserve">Zisk </w:t>
      </w:r>
      <w:r w:rsidRPr="00FF0A91">
        <w:rPr>
          <w:szCs w:val="40"/>
        </w:rPr>
        <w:t xml:space="preserve">SOA </w:t>
      </w:r>
      <w:r w:rsidR="00555F58">
        <w:rPr>
          <w:szCs w:val="40"/>
        </w:rPr>
        <w:t>zesilovače roste s teplotou laserového čipu</w:t>
      </w:r>
      <w:r w:rsidRPr="00FF0A91">
        <w:t>.</w:t>
      </w:r>
    </w:p>
    <w:p w:rsidR="00AC1E77" w:rsidRPr="00FF0A91" w:rsidRDefault="00AC1E77" w:rsidP="00AC1E77">
      <w:pPr>
        <w:pStyle w:val="eCheckBoxText"/>
      </w:pPr>
      <w:r w:rsidRPr="00FF0A91">
        <w:rPr>
          <w:rStyle w:val="eCheckBoxSquareChar"/>
        </w:rPr>
        <w:t>□</w:t>
      </w:r>
      <w:r w:rsidRPr="00FF0A91">
        <w:rPr>
          <w:szCs w:val="40"/>
        </w:rPr>
        <w:tab/>
        <w:t xml:space="preserve">EDFA </w:t>
      </w:r>
      <w:r w:rsidR="00555F58">
        <w:rPr>
          <w:szCs w:val="40"/>
        </w:rPr>
        <w:t>zesilovač pracuje na principu spontánní emise záření</w:t>
      </w:r>
      <w:r w:rsidRPr="00FF0A91">
        <w:t>.</w:t>
      </w:r>
    </w:p>
    <w:p w:rsidR="00AC1E77" w:rsidRPr="00FF0A91" w:rsidRDefault="00D256A6" w:rsidP="00AC1E77">
      <w:pPr>
        <w:pStyle w:val="eCheckBoxText"/>
        <w:rPr>
          <w:b/>
          <w:color w:val="FF0000"/>
        </w:rPr>
      </w:pPr>
      <w:r w:rsidRPr="00FF0A91">
        <w:rPr>
          <w:rStyle w:val="eCheckBoxSquareChar"/>
          <w:b/>
          <w:color w:val="FF0000"/>
        </w:rPr>
        <w:t>x</w:t>
      </w:r>
      <w:r w:rsidR="00AC1E77" w:rsidRPr="00FF0A91">
        <w:rPr>
          <w:szCs w:val="40"/>
        </w:rPr>
        <w:tab/>
      </w:r>
      <w:r w:rsidR="00AC1E77" w:rsidRPr="00FF0A91">
        <w:rPr>
          <w:b/>
          <w:color w:val="FF0000"/>
          <w:szCs w:val="40"/>
        </w:rPr>
        <w:t xml:space="preserve">EDFA </w:t>
      </w:r>
      <w:r w:rsidR="00555F58">
        <w:rPr>
          <w:b/>
          <w:color w:val="FF0000"/>
          <w:szCs w:val="40"/>
        </w:rPr>
        <w:t xml:space="preserve">zesilovač vyžaduje čerpací zdroj pracující na vlnové délce </w:t>
      </w:r>
      <w:r w:rsidR="00AC1E77" w:rsidRPr="00FF0A91">
        <w:rPr>
          <w:b/>
          <w:color w:val="FF0000"/>
          <w:szCs w:val="40"/>
        </w:rPr>
        <w:t>980 nm</w:t>
      </w:r>
      <w:r w:rsidR="00AC1E77" w:rsidRPr="00FF0A91">
        <w:rPr>
          <w:b/>
          <w:color w:val="FF0000"/>
        </w:rPr>
        <w:t>.</w:t>
      </w:r>
    </w:p>
    <w:p w:rsidR="00AC1E77" w:rsidRPr="00FF0A91" w:rsidRDefault="00D256A6" w:rsidP="00AC1E77">
      <w:pPr>
        <w:pStyle w:val="eCheckBoxText"/>
      </w:pPr>
      <w:r w:rsidRPr="00FF0A91">
        <w:rPr>
          <w:rStyle w:val="eCheckBoxSquareChar"/>
          <w:b/>
          <w:color w:val="FF0000"/>
        </w:rPr>
        <w:t>x</w:t>
      </w:r>
      <w:r w:rsidR="00AC1E77" w:rsidRPr="00FF0A91">
        <w:rPr>
          <w:szCs w:val="40"/>
        </w:rPr>
        <w:tab/>
      </w:r>
      <w:r w:rsidR="00555F58">
        <w:rPr>
          <w:b/>
          <w:color w:val="FF0000"/>
          <w:szCs w:val="40"/>
        </w:rPr>
        <w:t>Zisk E</w:t>
      </w:r>
      <w:r w:rsidR="00AC1E77" w:rsidRPr="00FF0A91">
        <w:rPr>
          <w:b/>
          <w:color w:val="FF0000"/>
          <w:szCs w:val="40"/>
        </w:rPr>
        <w:t xml:space="preserve">DFA </w:t>
      </w:r>
      <w:r w:rsidR="00555F58">
        <w:rPr>
          <w:b/>
          <w:color w:val="FF0000"/>
          <w:szCs w:val="40"/>
        </w:rPr>
        <w:t xml:space="preserve">zesilovače je přibližně </w:t>
      </w:r>
      <w:r w:rsidR="00AC1E77" w:rsidRPr="00FF0A91">
        <w:rPr>
          <w:b/>
          <w:color w:val="FF0000"/>
          <w:szCs w:val="40"/>
        </w:rPr>
        <w:t>30 – 50 dB</w:t>
      </w:r>
      <w:r w:rsidR="00AC1E77" w:rsidRPr="00FF0A91">
        <w:rPr>
          <w:b/>
          <w:color w:val="FF0000"/>
        </w:rPr>
        <w:t>.</w:t>
      </w:r>
    </w:p>
    <w:p w:rsidR="00AC1E77" w:rsidRPr="00FF0A91" w:rsidRDefault="00D256A6" w:rsidP="00AC1E77">
      <w:pPr>
        <w:pStyle w:val="eCheckBoxText"/>
        <w:rPr>
          <w:b/>
          <w:color w:val="FF0000"/>
        </w:rPr>
      </w:pPr>
      <w:r w:rsidRPr="00FF0A91">
        <w:rPr>
          <w:rStyle w:val="eCheckBoxSquareChar"/>
          <w:b/>
          <w:color w:val="FF0000"/>
        </w:rPr>
        <w:t>x</w:t>
      </w:r>
      <w:r w:rsidR="00AC1E77" w:rsidRPr="00FF0A91">
        <w:rPr>
          <w:szCs w:val="40"/>
        </w:rPr>
        <w:tab/>
      </w:r>
      <w:r w:rsidR="00AC1E77" w:rsidRPr="00FF0A91">
        <w:rPr>
          <w:b/>
          <w:color w:val="FF0000"/>
          <w:szCs w:val="40"/>
        </w:rPr>
        <w:t>Raman</w:t>
      </w:r>
      <w:r w:rsidR="00555F58">
        <w:rPr>
          <w:b/>
          <w:color w:val="FF0000"/>
          <w:szCs w:val="40"/>
        </w:rPr>
        <w:t>ův</w:t>
      </w:r>
      <w:r w:rsidR="00AC1E77" w:rsidRPr="00FF0A91">
        <w:rPr>
          <w:b/>
          <w:color w:val="FF0000"/>
          <w:szCs w:val="40"/>
        </w:rPr>
        <w:t xml:space="preserve"> </w:t>
      </w:r>
      <w:r w:rsidR="00555F58">
        <w:rPr>
          <w:b/>
          <w:color w:val="FF0000"/>
          <w:szCs w:val="40"/>
        </w:rPr>
        <w:t>zesilovač vytváří zisk na vlnové délce posunuté zhruba o 100 nm vůči vlnové délce čerpání</w:t>
      </w:r>
      <w:r w:rsidR="00AC1E77" w:rsidRPr="00FF0A91">
        <w:rPr>
          <w:b/>
          <w:color w:val="FF0000"/>
        </w:rPr>
        <w:t>.</w:t>
      </w:r>
    </w:p>
    <w:p w:rsidR="00AC1E77" w:rsidRPr="00FF0A91" w:rsidRDefault="00D256A6" w:rsidP="00173F7A">
      <w:pPr>
        <w:pStyle w:val="eCheckBoxTex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893"/>
        </w:tabs>
      </w:pPr>
      <w:r w:rsidRPr="00FF0A91">
        <w:rPr>
          <w:rStyle w:val="eCheckBoxSquareChar"/>
          <w:b/>
          <w:color w:val="FF0000"/>
        </w:rPr>
        <w:t>x</w:t>
      </w:r>
      <w:r w:rsidR="00AC1E77" w:rsidRPr="00FF0A91">
        <w:rPr>
          <w:szCs w:val="40"/>
        </w:rPr>
        <w:tab/>
      </w:r>
      <w:r w:rsidR="00555F58">
        <w:rPr>
          <w:b/>
          <w:color w:val="FF0000"/>
          <w:szCs w:val="40"/>
        </w:rPr>
        <w:t>Raman</w:t>
      </w:r>
      <w:r w:rsidR="00FD7693">
        <w:rPr>
          <w:b/>
          <w:color w:val="FF0000"/>
          <w:szCs w:val="40"/>
        </w:rPr>
        <w:t>ův</w:t>
      </w:r>
      <w:r w:rsidR="00555F58">
        <w:rPr>
          <w:b/>
          <w:color w:val="FF0000"/>
          <w:szCs w:val="40"/>
        </w:rPr>
        <w:t xml:space="preserve"> zesilovač může generovat záření v disperzi kompenzujícím vlákně</w:t>
      </w:r>
      <w:r w:rsidR="00AC1E77" w:rsidRPr="00FF0A91">
        <w:rPr>
          <w:b/>
          <w:color w:val="FF0000"/>
        </w:rPr>
        <w:t>.</w:t>
      </w:r>
      <w:r w:rsidR="00173F7A" w:rsidRPr="00FF0A91">
        <w:rPr>
          <w:b/>
          <w:color w:val="FF0000"/>
        </w:rPr>
        <w:tab/>
      </w:r>
    </w:p>
    <w:p w:rsidR="00D256A6" w:rsidRPr="00FF0A91" w:rsidRDefault="00D256A6" w:rsidP="00CF3327">
      <w:pPr>
        <w:pStyle w:val="eLineBottom"/>
        <w:tabs>
          <w:tab w:val="left" w:pos="2930"/>
        </w:tabs>
      </w:pPr>
    </w:p>
    <w:p w:rsidR="00AC1E77" w:rsidRPr="00FF0A91" w:rsidRDefault="00AC1E77" w:rsidP="001922A0"/>
    <w:p w:rsidR="001922A0" w:rsidRPr="00FF0A91" w:rsidRDefault="00266094" w:rsidP="00C15D14">
      <w:pPr>
        <w:pStyle w:val="eTask"/>
      </w:pPr>
      <w:r w:rsidRPr="0040556C">
        <w:t xml:space="preserve">Přiřaďte </w:t>
      </w:r>
      <w:r>
        <w:t xml:space="preserve">prosím </w:t>
      </w:r>
      <w:r w:rsidRPr="0040556C">
        <w:t>pojmy z levého sloupce definicím v pravém sloupci</w:t>
      </w:r>
      <w:r w:rsidR="00C15D14" w:rsidRPr="00FF0A91">
        <w:t>.</w:t>
      </w:r>
    </w:p>
    <w:p w:rsidR="0082338D" w:rsidRPr="00FF0A91" w:rsidRDefault="0082338D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51"/>
        <w:gridCol w:w="2693"/>
        <w:gridCol w:w="4568"/>
      </w:tblGrid>
      <w:tr w:rsidR="0082338D" w:rsidRPr="00FF0A91" w:rsidTr="0082338D"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FF0A91" w:rsidRDefault="0082338D" w:rsidP="0082338D">
            <w:pPr>
              <w:jc w:val="center"/>
            </w:pPr>
            <w:r w:rsidRPr="00FF0A91">
              <w:t>FTTEx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FF0A91" w:rsidRDefault="002A4841">
            <w:r>
              <w:rPr>
                <w:noProof/>
              </w:rPr>
              <w:pict>
                <v:line id="Přímá spojnice 3" o:spid="_x0000_s1026" style="position:absolute;z-index:251659264;visibility:visible;mso-position-horizontal-relative:text;mso-position-vertical-relative:text;mso-width-relative:margin;mso-height-relative:margin" from="-5.4pt,21.7pt" to="128.45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" strokecolor="red"/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FF0A91" w:rsidRDefault="0082338D" w:rsidP="001D1C50">
            <w:r w:rsidRPr="00FF0A91">
              <w:t>Optic</w:t>
            </w:r>
            <w:r w:rsidR="001D1C50">
              <w:t>ká vlákna jsou ukončena v místní telefonní ústředně</w:t>
            </w:r>
            <w:r w:rsidRPr="00FF0A91">
              <w:t xml:space="preserve">, DSLAM </w:t>
            </w:r>
            <w:r w:rsidR="001D1C50">
              <w:t>navazuje signál do metalické infrastruktury (xDSL)</w:t>
            </w:r>
          </w:p>
        </w:tc>
      </w:tr>
      <w:tr w:rsidR="0082338D" w:rsidRPr="00FF0A91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FF0A91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FF0A91" w:rsidRDefault="0082338D"/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FF0A91" w:rsidRDefault="0082338D" w:rsidP="0082338D"/>
        </w:tc>
      </w:tr>
      <w:tr w:rsidR="0082338D" w:rsidRPr="00FF0A91" w:rsidTr="0082338D">
        <w:trPr>
          <w:trHeight w:val="808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FF0A91" w:rsidRDefault="0082338D" w:rsidP="0082338D">
            <w:pPr>
              <w:jc w:val="center"/>
            </w:pPr>
            <w:r w:rsidRPr="00FF0A91">
              <w:t>FTTCab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FF0A91" w:rsidRDefault="002A4841">
            <w:r>
              <w:rPr>
                <w:noProof/>
              </w:rPr>
              <w:pict>
                <v:line id="_x0000_s1033" style="position:absolute;flip:y;z-index:251666432;visibility:visible;mso-position-horizontal-relative:text;mso-position-vertical-relative:text" from="-5.4pt,17.75pt" to="128.45pt,1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" strokecolor="red"/>
              </w:pict>
            </w:r>
            <w:r>
              <w:rPr>
                <w:noProof/>
              </w:rPr>
              <w:pict>
                <v:line id="Přímá spojnice 5" o:spid="_x0000_s1032" style="position:absolute;flip:y;z-index:251665408;visibility:visible;mso-position-horizontal-relative:text;mso-position-vertical-relative:text" from="-5.4pt,17.75pt" to="128.45pt,7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" strokecolor="red"/>
              </w:pict>
            </w:r>
            <w:r>
              <w:rPr>
                <w:noProof/>
              </w:rPr>
              <w:pict>
                <v:line id="Přímá spojnice 4" o:spid="_x0000_s1031" style="position:absolute;z-index:251660288;visibility:visible;mso-position-horizontal-relative:text;mso-position-vertical-relative:text" from="-5.4pt,17.75pt" to="128.45pt,13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" strokecolor="red"/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FF0A91" w:rsidRDefault="0082338D" w:rsidP="001D1C50">
            <w:r w:rsidRPr="00FF0A91">
              <w:t>Optic</w:t>
            </w:r>
            <w:r w:rsidR="001D1C50">
              <w:t>ká vlákna jsou přivedena ke skupině staveb</w:t>
            </w:r>
          </w:p>
        </w:tc>
      </w:tr>
      <w:tr w:rsidR="0082338D" w:rsidRPr="00FF0A91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FF0A91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FF0A91" w:rsidRDefault="0082338D"/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FF0A91" w:rsidRDefault="0082338D" w:rsidP="0082338D"/>
        </w:tc>
      </w:tr>
      <w:tr w:rsidR="0082338D" w:rsidRPr="00FF0A91" w:rsidTr="0082338D">
        <w:trPr>
          <w:trHeight w:val="801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FF0A91" w:rsidRDefault="0082338D" w:rsidP="0082338D">
            <w:pPr>
              <w:jc w:val="center"/>
            </w:pPr>
            <w:r w:rsidRPr="00FF0A91">
              <w:t>FTTC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FF0A91" w:rsidRDefault="002A4841">
            <w:r>
              <w:rPr>
                <w:noProof/>
              </w:rPr>
              <w:pict>
                <v:line id="Přímá spojnice 8" o:spid="_x0000_s1035" style="position:absolute;flip:y;z-index:251668480;visibility:visible;mso-position-horizontal-relative:text;mso-position-vertical-relative:text" from="-5.4pt,16.95pt" to="128.45pt,19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" strokecolor="red"/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FF0A91" w:rsidRDefault="0082338D" w:rsidP="001D1C50">
            <w:r w:rsidRPr="00FF0A91">
              <w:t>Optic</w:t>
            </w:r>
            <w:r w:rsidR="001D1C50">
              <w:t>ká vlákna vedou k jednotlivým budovám</w:t>
            </w:r>
            <w:r w:rsidRPr="00FF0A91">
              <w:t xml:space="preserve">, </w:t>
            </w:r>
            <w:r w:rsidR="001D1C50">
              <w:t>kde jsou ukončena</w:t>
            </w:r>
          </w:p>
        </w:tc>
      </w:tr>
      <w:tr w:rsidR="0082338D" w:rsidRPr="00FF0A91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FF0A91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FF0A91" w:rsidRDefault="0082338D"/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FF0A91" w:rsidRDefault="0082338D" w:rsidP="0082338D"/>
        </w:tc>
      </w:tr>
      <w:tr w:rsidR="0082338D" w:rsidRPr="00FF0A91" w:rsidTr="0082338D">
        <w:trPr>
          <w:trHeight w:val="882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FF0A91" w:rsidRDefault="0082338D" w:rsidP="0082338D">
            <w:pPr>
              <w:jc w:val="center"/>
            </w:pPr>
            <w:r w:rsidRPr="00FF0A91">
              <w:t>FTTB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FF0A91" w:rsidRDefault="0082338D"/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FF0A91" w:rsidRDefault="0082338D" w:rsidP="001D1C50">
            <w:r w:rsidRPr="00FF0A91">
              <w:t>Optic</w:t>
            </w:r>
            <w:r w:rsidR="001D1C50">
              <w:t>ká vlákna jsou ukončena v zásuvce konečného uživatele</w:t>
            </w:r>
          </w:p>
        </w:tc>
      </w:tr>
      <w:tr w:rsidR="0082338D" w:rsidRPr="00FF0A91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FF0A91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FF0A91" w:rsidRDefault="0082338D"/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FF0A91" w:rsidRDefault="0082338D" w:rsidP="0082338D"/>
        </w:tc>
      </w:tr>
      <w:tr w:rsidR="0082338D" w:rsidRPr="00FF0A91" w:rsidTr="0082338D">
        <w:trPr>
          <w:trHeight w:val="827"/>
        </w:trPr>
        <w:tc>
          <w:tcPr>
            <w:tcW w:w="195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2338D" w:rsidRPr="00FF0A91" w:rsidRDefault="0082338D" w:rsidP="0082338D">
            <w:pPr>
              <w:jc w:val="center"/>
            </w:pPr>
            <w:r w:rsidRPr="00FF0A91">
              <w:t>FTTO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FF0A91" w:rsidRDefault="002A4841">
            <w:r>
              <w:rPr>
                <w:noProof/>
              </w:rPr>
              <w:pict>
                <v:line id="Přímá spojnice 7" o:spid="_x0000_s1034" style="position:absolute;z-index:251667456;visibility:visible;mso-position-horizontal-relative:text;mso-position-vertical-relative:text" from="-5.4pt,20.7pt" to="128.45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" strokecolor="red"/>
              </w:pict>
            </w:r>
          </w:p>
        </w:tc>
        <w:tc>
          <w:tcPr>
            <w:tcW w:w="456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2338D" w:rsidRPr="00FF0A91" w:rsidRDefault="0082338D" w:rsidP="00EB1ACF">
            <w:r w:rsidRPr="00FF0A91">
              <w:t>Optic</w:t>
            </w:r>
            <w:r w:rsidR="00EB1ACF">
              <w:t>ká vlákna jsou ukončena ve venkovním rozbočovači</w:t>
            </w:r>
          </w:p>
        </w:tc>
      </w:tr>
      <w:tr w:rsidR="0082338D" w:rsidRPr="00FF0A91" w:rsidTr="0082338D">
        <w:tc>
          <w:tcPr>
            <w:tcW w:w="1951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FF0A91" w:rsidRDefault="0082338D" w:rsidP="0082338D">
            <w:pPr>
              <w:jc w:val="center"/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82338D" w:rsidRPr="00FF0A91" w:rsidRDefault="0082338D"/>
        </w:tc>
        <w:tc>
          <w:tcPr>
            <w:tcW w:w="456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2338D" w:rsidRPr="00FF0A91" w:rsidRDefault="0082338D" w:rsidP="0082338D"/>
        </w:tc>
      </w:tr>
      <w:tr w:rsidR="0082338D" w:rsidRPr="00FF0A91" w:rsidTr="0082338D">
        <w:tc>
          <w:tcPr>
            <w:tcW w:w="1951" w:type="dxa"/>
            <w:tcBorders>
              <w:right w:val="single" w:sz="4" w:space="0" w:color="auto"/>
            </w:tcBorders>
            <w:vAlign w:val="center"/>
          </w:tcPr>
          <w:p w:rsidR="0082338D" w:rsidRPr="00FF0A91" w:rsidRDefault="0082338D" w:rsidP="0082338D">
            <w:pPr>
              <w:jc w:val="center"/>
            </w:pPr>
            <w:r w:rsidRPr="00FF0A91">
              <w:t>FTTH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2338D" w:rsidRPr="00FF0A91" w:rsidRDefault="0082338D"/>
        </w:tc>
        <w:tc>
          <w:tcPr>
            <w:tcW w:w="4568" w:type="dxa"/>
            <w:tcBorders>
              <w:left w:val="single" w:sz="4" w:space="0" w:color="auto"/>
            </w:tcBorders>
            <w:vAlign w:val="center"/>
          </w:tcPr>
          <w:p w:rsidR="0082338D" w:rsidRPr="00FF0A91" w:rsidRDefault="0082338D" w:rsidP="0000147B">
            <w:r w:rsidRPr="00FF0A91">
              <w:t>Optic</w:t>
            </w:r>
            <w:r w:rsidR="0000147B">
              <w:t>ká vlákna jsou ukončena u uživatele s velkými nároky na přenosovou rychlost</w:t>
            </w:r>
            <w:r w:rsidRPr="00FF0A91">
              <w:t xml:space="preserve"> </w:t>
            </w:r>
          </w:p>
        </w:tc>
      </w:tr>
    </w:tbl>
    <w:p w:rsidR="0082338D" w:rsidRPr="00FF0A91" w:rsidRDefault="0082338D">
      <w:pPr>
        <w:rPr>
          <w:b/>
        </w:rPr>
      </w:pPr>
    </w:p>
    <w:sectPr w:rsidR="0082338D" w:rsidRPr="00FF0A91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4841" w:rsidRDefault="002A4841" w:rsidP="00861A1A">
      <w:r>
        <w:separator/>
      </w:r>
    </w:p>
  </w:endnote>
  <w:endnote w:type="continuationSeparator" w:id="0">
    <w:p w:rsidR="002A4841" w:rsidRDefault="002A484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B22E6C" w:rsidP="00CA51B5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</w:rPr>
            <w:drawing>
              <wp:inline distT="0" distB="0" distL="0" distR="0">
                <wp:extent cx="1463040" cy="421640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421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2F7D89" w:rsidRPr="00A46B90" w:rsidRDefault="002F7D89" w:rsidP="002F7D8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Tento projekt byl realizován za finanční podpory Evropské unie.</w:t>
          </w:r>
        </w:p>
        <w:p w:rsidR="00BF5E09" w:rsidRPr="00CA51B5" w:rsidRDefault="002F7D89" w:rsidP="002F7D89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A46B90">
            <w:rPr>
              <w:sz w:val="16"/>
              <w:szCs w:val="16"/>
            </w:rPr>
            <w:t>Za obsah publikací (sdělení) odpovídá výlučně autor. Publikace (sdělení) nereprezentují názory Evropské komise a Evropská komise neodpovídá za použití informací, jež jsou jejich obsahem.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C148FD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TechPedia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4841" w:rsidRDefault="002A4841" w:rsidP="00861A1A">
      <w:r>
        <w:separator/>
      </w:r>
    </w:p>
  </w:footnote>
  <w:footnote w:type="continuationSeparator" w:id="0">
    <w:p w:rsidR="002A4841" w:rsidRDefault="002A484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B22E6C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3F623C">
      <w:rPr>
        <w:b/>
        <w:noProof/>
        <w:sz w:val="32"/>
        <w:szCs w:val="32"/>
      </w:rPr>
      <w:tab/>
    </w:r>
    <w:r w:rsidR="002F7D89">
      <w:rPr>
        <w:rFonts w:ascii="Calibri" w:hAnsi="Calibri"/>
        <w:b/>
        <w:smallCaps/>
        <w:noProof/>
      </w:rPr>
      <w:t>PRACOVNÍ LIST</w:t>
    </w:r>
  </w:p>
  <w:p w:rsidR="00C148FD" w:rsidRPr="00C148FD" w:rsidRDefault="005456C4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2338D">
      <w:rPr>
        <w:rFonts w:ascii="Calibri" w:hAnsi="Calibri"/>
        <w:smallCaps/>
        <w:noProof/>
        <w:sz w:val="20"/>
        <w:szCs w:val="20"/>
        <w:lang w:val="en-US"/>
      </w:rPr>
      <w:t>OPTIC</w:t>
    </w:r>
    <w:r>
      <w:rPr>
        <w:rFonts w:ascii="Calibri" w:hAnsi="Calibri"/>
        <w:smallCaps/>
        <w:noProof/>
        <w:sz w:val="20"/>
        <w:szCs w:val="20"/>
        <w:lang w:val="en-US"/>
      </w:rPr>
      <w:t>K</w:t>
    </w:r>
    <w:r>
      <w:rPr>
        <w:rFonts w:ascii="Calibri" w:hAnsi="Calibri"/>
        <w:smallCaps/>
        <w:noProof/>
        <w:sz w:val="20"/>
        <w:szCs w:val="20"/>
      </w:rPr>
      <w:t>É SYSTÉMY A SÍTĚ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1068F5"/>
    <w:multiLevelType w:val="hybridMultilevel"/>
    <w:tmpl w:val="5AD04DDE"/>
    <w:lvl w:ilvl="0" w:tplc="BE7AF8C4">
      <w:start w:val="1"/>
      <w:numFmt w:val="decimal"/>
      <w:lvlText w:val="%1."/>
      <w:lvlJc w:val="left"/>
      <w:pPr>
        <w:ind w:left="1065" w:hanging="705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22E6C"/>
    <w:rsid w:val="0000147B"/>
    <w:rsid w:val="0000673F"/>
    <w:rsid w:val="00016AD8"/>
    <w:rsid w:val="00017595"/>
    <w:rsid w:val="00021197"/>
    <w:rsid w:val="00030EDA"/>
    <w:rsid w:val="000346A8"/>
    <w:rsid w:val="000374C8"/>
    <w:rsid w:val="00045BEB"/>
    <w:rsid w:val="00073ADF"/>
    <w:rsid w:val="0007473C"/>
    <w:rsid w:val="000750C9"/>
    <w:rsid w:val="000857BD"/>
    <w:rsid w:val="00087EAC"/>
    <w:rsid w:val="00094A16"/>
    <w:rsid w:val="000A233F"/>
    <w:rsid w:val="000A55B3"/>
    <w:rsid w:val="000C6B3A"/>
    <w:rsid w:val="001301D8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377E"/>
    <w:rsid w:val="00173F7A"/>
    <w:rsid w:val="001840EA"/>
    <w:rsid w:val="00185BED"/>
    <w:rsid w:val="001922A0"/>
    <w:rsid w:val="00195A08"/>
    <w:rsid w:val="001B057D"/>
    <w:rsid w:val="001D00A1"/>
    <w:rsid w:val="001D1C50"/>
    <w:rsid w:val="001F4D10"/>
    <w:rsid w:val="001F6290"/>
    <w:rsid w:val="00211047"/>
    <w:rsid w:val="00213F2C"/>
    <w:rsid w:val="002202A3"/>
    <w:rsid w:val="00223478"/>
    <w:rsid w:val="00225015"/>
    <w:rsid w:val="00266094"/>
    <w:rsid w:val="00272012"/>
    <w:rsid w:val="002722BC"/>
    <w:rsid w:val="002825A8"/>
    <w:rsid w:val="00283A7C"/>
    <w:rsid w:val="002850DE"/>
    <w:rsid w:val="00292860"/>
    <w:rsid w:val="002976A9"/>
    <w:rsid w:val="002A4841"/>
    <w:rsid w:val="002B0278"/>
    <w:rsid w:val="002B0866"/>
    <w:rsid w:val="002B41A8"/>
    <w:rsid w:val="002E301D"/>
    <w:rsid w:val="002F7C3B"/>
    <w:rsid w:val="002F7D89"/>
    <w:rsid w:val="00304ADA"/>
    <w:rsid w:val="00306B9F"/>
    <w:rsid w:val="00307892"/>
    <w:rsid w:val="00315203"/>
    <w:rsid w:val="00337851"/>
    <w:rsid w:val="00347E4D"/>
    <w:rsid w:val="00351AF3"/>
    <w:rsid w:val="00363362"/>
    <w:rsid w:val="00374EC5"/>
    <w:rsid w:val="0039238A"/>
    <w:rsid w:val="003967C6"/>
    <w:rsid w:val="003B1326"/>
    <w:rsid w:val="003C5B45"/>
    <w:rsid w:val="003D41BB"/>
    <w:rsid w:val="003E01BE"/>
    <w:rsid w:val="003F03EB"/>
    <w:rsid w:val="003F623C"/>
    <w:rsid w:val="003F7F87"/>
    <w:rsid w:val="00402B09"/>
    <w:rsid w:val="00417361"/>
    <w:rsid w:val="00417ED2"/>
    <w:rsid w:val="0046567F"/>
    <w:rsid w:val="00472203"/>
    <w:rsid w:val="00475954"/>
    <w:rsid w:val="00492966"/>
    <w:rsid w:val="004A01E5"/>
    <w:rsid w:val="004A240F"/>
    <w:rsid w:val="004A7B44"/>
    <w:rsid w:val="004C0E36"/>
    <w:rsid w:val="004E5E95"/>
    <w:rsid w:val="004E70EA"/>
    <w:rsid w:val="004F5AFF"/>
    <w:rsid w:val="005132B0"/>
    <w:rsid w:val="00517E3A"/>
    <w:rsid w:val="0052284C"/>
    <w:rsid w:val="005456C4"/>
    <w:rsid w:val="00555F58"/>
    <w:rsid w:val="00561B7B"/>
    <w:rsid w:val="00561C5A"/>
    <w:rsid w:val="005728B3"/>
    <w:rsid w:val="005738D5"/>
    <w:rsid w:val="0057504E"/>
    <w:rsid w:val="005832C4"/>
    <w:rsid w:val="00587966"/>
    <w:rsid w:val="005B2E55"/>
    <w:rsid w:val="005B37E2"/>
    <w:rsid w:val="005B460C"/>
    <w:rsid w:val="005D7525"/>
    <w:rsid w:val="005E1AB1"/>
    <w:rsid w:val="005E20B2"/>
    <w:rsid w:val="005E5A22"/>
    <w:rsid w:val="005F5FA1"/>
    <w:rsid w:val="00625885"/>
    <w:rsid w:val="00625B5A"/>
    <w:rsid w:val="0063686B"/>
    <w:rsid w:val="006435FE"/>
    <w:rsid w:val="0064494B"/>
    <w:rsid w:val="0066326F"/>
    <w:rsid w:val="0068067D"/>
    <w:rsid w:val="0068131D"/>
    <w:rsid w:val="00690FB1"/>
    <w:rsid w:val="006A24C7"/>
    <w:rsid w:val="006A668A"/>
    <w:rsid w:val="006A77FA"/>
    <w:rsid w:val="006B5D59"/>
    <w:rsid w:val="006C5449"/>
    <w:rsid w:val="006D0FAA"/>
    <w:rsid w:val="006D39B2"/>
    <w:rsid w:val="006D3F30"/>
    <w:rsid w:val="006D50FA"/>
    <w:rsid w:val="006F0D5B"/>
    <w:rsid w:val="006F787A"/>
    <w:rsid w:val="007020D3"/>
    <w:rsid w:val="00710301"/>
    <w:rsid w:val="0073574D"/>
    <w:rsid w:val="007460F9"/>
    <w:rsid w:val="0076745A"/>
    <w:rsid w:val="007704E0"/>
    <w:rsid w:val="007738BD"/>
    <w:rsid w:val="007837ED"/>
    <w:rsid w:val="00783F71"/>
    <w:rsid w:val="00790D07"/>
    <w:rsid w:val="007B2A26"/>
    <w:rsid w:val="007C0FDD"/>
    <w:rsid w:val="007C308E"/>
    <w:rsid w:val="007C5B85"/>
    <w:rsid w:val="007E16D1"/>
    <w:rsid w:val="007E1B2A"/>
    <w:rsid w:val="007E6CED"/>
    <w:rsid w:val="00802588"/>
    <w:rsid w:val="008116FB"/>
    <w:rsid w:val="00813612"/>
    <w:rsid w:val="0081479C"/>
    <w:rsid w:val="0082338D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1FF5"/>
    <w:rsid w:val="00893E89"/>
    <w:rsid w:val="0089580E"/>
    <w:rsid w:val="008A3619"/>
    <w:rsid w:val="008B05F5"/>
    <w:rsid w:val="008B6CCD"/>
    <w:rsid w:val="008C64E0"/>
    <w:rsid w:val="008D38F1"/>
    <w:rsid w:val="008F1B37"/>
    <w:rsid w:val="008F5585"/>
    <w:rsid w:val="00900E14"/>
    <w:rsid w:val="00912A69"/>
    <w:rsid w:val="00916DC9"/>
    <w:rsid w:val="0094072E"/>
    <w:rsid w:val="00950649"/>
    <w:rsid w:val="00950D6C"/>
    <w:rsid w:val="0095346A"/>
    <w:rsid w:val="00955A25"/>
    <w:rsid w:val="00963F86"/>
    <w:rsid w:val="0097175A"/>
    <w:rsid w:val="00974B16"/>
    <w:rsid w:val="009802AD"/>
    <w:rsid w:val="009A5F9E"/>
    <w:rsid w:val="009B3ACA"/>
    <w:rsid w:val="009B638C"/>
    <w:rsid w:val="009C7B24"/>
    <w:rsid w:val="009E2A2A"/>
    <w:rsid w:val="009F4AD8"/>
    <w:rsid w:val="009F6E5E"/>
    <w:rsid w:val="00A17111"/>
    <w:rsid w:val="00A26A28"/>
    <w:rsid w:val="00A41E41"/>
    <w:rsid w:val="00A50FFF"/>
    <w:rsid w:val="00A527AF"/>
    <w:rsid w:val="00A54992"/>
    <w:rsid w:val="00A633E1"/>
    <w:rsid w:val="00A65E53"/>
    <w:rsid w:val="00A8234A"/>
    <w:rsid w:val="00A97C95"/>
    <w:rsid w:val="00AA0506"/>
    <w:rsid w:val="00AA5B23"/>
    <w:rsid w:val="00AB3901"/>
    <w:rsid w:val="00AC1E77"/>
    <w:rsid w:val="00AC4ED9"/>
    <w:rsid w:val="00AC6380"/>
    <w:rsid w:val="00AD2F36"/>
    <w:rsid w:val="00AD6E4D"/>
    <w:rsid w:val="00AF5281"/>
    <w:rsid w:val="00B01599"/>
    <w:rsid w:val="00B15DB4"/>
    <w:rsid w:val="00B177D0"/>
    <w:rsid w:val="00B22E6C"/>
    <w:rsid w:val="00B3151A"/>
    <w:rsid w:val="00B37307"/>
    <w:rsid w:val="00B503E4"/>
    <w:rsid w:val="00B5145B"/>
    <w:rsid w:val="00B707D0"/>
    <w:rsid w:val="00B75FF7"/>
    <w:rsid w:val="00B816F4"/>
    <w:rsid w:val="00B822EA"/>
    <w:rsid w:val="00B84417"/>
    <w:rsid w:val="00B94FBB"/>
    <w:rsid w:val="00BA3595"/>
    <w:rsid w:val="00BA4040"/>
    <w:rsid w:val="00BB3CAA"/>
    <w:rsid w:val="00BB48C7"/>
    <w:rsid w:val="00BC1F6B"/>
    <w:rsid w:val="00BC732E"/>
    <w:rsid w:val="00BD3D30"/>
    <w:rsid w:val="00BD7612"/>
    <w:rsid w:val="00BE3DE8"/>
    <w:rsid w:val="00BE6648"/>
    <w:rsid w:val="00BE745A"/>
    <w:rsid w:val="00BF5E09"/>
    <w:rsid w:val="00BF6970"/>
    <w:rsid w:val="00C04EC3"/>
    <w:rsid w:val="00C148FD"/>
    <w:rsid w:val="00C15D14"/>
    <w:rsid w:val="00C2393A"/>
    <w:rsid w:val="00C5580D"/>
    <w:rsid w:val="00C57915"/>
    <w:rsid w:val="00C7264E"/>
    <w:rsid w:val="00C767C9"/>
    <w:rsid w:val="00C878F0"/>
    <w:rsid w:val="00CA51B5"/>
    <w:rsid w:val="00CC2293"/>
    <w:rsid w:val="00CC266E"/>
    <w:rsid w:val="00CE09BA"/>
    <w:rsid w:val="00CF3327"/>
    <w:rsid w:val="00CF4DFA"/>
    <w:rsid w:val="00D02791"/>
    <w:rsid w:val="00D060B3"/>
    <w:rsid w:val="00D06992"/>
    <w:rsid w:val="00D20A5C"/>
    <w:rsid w:val="00D256A6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A2E4A"/>
    <w:rsid w:val="00DB2F24"/>
    <w:rsid w:val="00DB674B"/>
    <w:rsid w:val="00DC1DC7"/>
    <w:rsid w:val="00DD085D"/>
    <w:rsid w:val="00DD34CF"/>
    <w:rsid w:val="00DD6149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B1ACF"/>
    <w:rsid w:val="00EB6B74"/>
    <w:rsid w:val="00EB6E4B"/>
    <w:rsid w:val="00EC77B0"/>
    <w:rsid w:val="00ED2956"/>
    <w:rsid w:val="00EE3197"/>
    <w:rsid w:val="00EF2951"/>
    <w:rsid w:val="00F01C1C"/>
    <w:rsid w:val="00F168D6"/>
    <w:rsid w:val="00F24638"/>
    <w:rsid w:val="00F248A4"/>
    <w:rsid w:val="00F46B18"/>
    <w:rsid w:val="00F748A6"/>
    <w:rsid w:val="00F82C59"/>
    <w:rsid w:val="00F871C6"/>
    <w:rsid w:val="00F8749B"/>
    <w:rsid w:val="00FA74D9"/>
    <w:rsid w:val="00FB201E"/>
    <w:rsid w:val="00FC5228"/>
    <w:rsid w:val="00FD117F"/>
    <w:rsid w:val="00FD7693"/>
    <w:rsid w:val="00FF0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3855082-E6D7-4BBF-8A46-526BF2646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15D14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character" w:customStyle="1" w:styleId="eAbbreviation">
    <w:name w:val="eAbbreviation"/>
    <w:rsid w:val="002202A3"/>
    <w:rPr>
      <w:b/>
      <w:color w:val="00206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l\AppData\Local\Temp\TechPedia_worksheet_template_EN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96</TotalTime>
  <Pages>2</Pages>
  <Words>289</Words>
  <Characters>1709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</dc:creator>
  <cp:lastModifiedBy>Marek Nevosad</cp:lastModifiedBy>
  <cp:revision>21</cp:revision>
  <cp:lastPrinted>2013-05-24T14:00:00Z</cp:lastPrinted>
  <dcterms:created xsi:type="dcterms:W3CDTF">2015-07-13T21:15:00Z</dcterms:created>
  <dcterms:modified xsi:type="dcterms:W3CDTF">2017-09-27T10:44:00Z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