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B81DE" w14:textId="77777777" w:rsidR="001922A0" w:rsidRPr="007959F2" w:rsidRDefault="00643DB0" w:rsidP="00BF590A">
      <w:pPr>
        <w:pStyle w:val="eTask"/>
      </w:pPr>
      <w:bookmarkStart w:id="0" w:name="_Hlk97716694"/>
      <w:r w:rsidRPr="00A67360">
        <w:t>Uveďte tri výhody a tri nevýhody vodnej energie</w:t>
      </w:r>
    </w:p>
    <w:p w14:paraId="2D8B81DF" w14:textId="77777777" w:rsidR="001922A0" w:rsidRPr="007959F2" w:rsidRDefault="001922A0" w:rsidP="00683A34">
      <w:pPr>
        <w:rPr>
          <w:lang w:val="en-US"/>
        </w:rPr>
      </w:pPr>
    </w:p>
    <w:p w14:paraId="2D8B81E0" w14:textId="62B5B38B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 xml:space="preserve">1. </w:t>
      </w:r>
      <w:r w:rsidRPr="007959F2">
        <w:rPr>
          <w:lang w:val="en-US"/>
        </w:rPr>
        <w:tab/>
      </w:r>
    </w:p>
    <w:p w14:paraId="2D8B81E1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2D8B81E2" w14:textId="6FB5C644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 xml:space="preserve">2. </w:t>
      </w:r>
      <w:r w:rsidRPr="007959F2">
        <w:rPr>
          <w:lang w:val="en-US"/>
        </w:rPr>
        <w:tab/>
      </w:r>
    </w:p>
    <w:p w14:paraId="2D8B81E3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2D8B81E4" w14:textId="2B8418B0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 xml:space="preserve">3. </w:t>
      </w:r>
      <w:r w:rsidRPr="007959F2">
        <w:rPr>
          <w:lang w:val="en-US"/>
        </w:rPr>
        <w:tab/>
      </w:r>
    </w:p>
    <w:p w14:paraId="2D8B81E5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2D8B81E6" w14:textId="097929B5" w:rsidR="00643DB0" w:rsidRPr="007959F2" w:rsidRDefault="00B93BD0" w:rsidP="00643DB0">
      <w:pPr>
        <w:ind w:left="992" w:hanging="425"/>
        <w:rPr>
          <w:u w:val="single"/>
          <w:lang w:val="en-US"/>
        </w:rPr>
      </w:pPr>
      <w:r>
        <w:rPr>
          <w:lang w:val="en-US"/>
        </w:rPr>
        <w:t>4</w:t>
      </w:r>
      <w:r w:rsidR="00643DB0" w:rsidRPr="007959F2">
        <w:rPr>
          <w:lang w:val="en-US"/>
        </w:rPr>
        <w:t xml:space="preserve">. </w:t>
      </w:r>
      <w:r w:rsidR="00643DB0" w:rsidRPr="007959F2">
        <w:rPr>
          <w:lang w:val="en-US"/>
        </w:rPr>
        <w:tab/>
      </w:r>
    </w:p>
    <w:p w14:paraId="2D8B81E7" w14:textId="77777777" w:rsidR="00643DB0" w:rsidRPr="007959F2" w:rsidRDefault="00643DB0" w:rsidP="00643DB0">
      <w:pPr>
        <w:ind w:left="992" w:hanging="425"/>
        <w:rPr>
          <w:lang w:val="en-US"/>
        </w:rPr>
      </w:pPr>
    </w:p>
    <w:p w14:paraId="2D8B81E8" w14:textId="5F507E0E" w:rsidR="00643DB0" w:rsidRPr="007959F2" w:rsidRDefault="00B93BD0" w:rsidP="00643DB0">
      <w:pPr>
        <w:ind w:left="992" w:hanging="425"/>
        <w:rPr>
          <w:noProof/>
          <w:lang w:val="en-US" w:eastAsia="sk-SK"/>
        </w:rPr>
      </w:pPr>
      <w:r>
        <w:rPr>
          <w:noProof/>
          <w:lang w:val="en-US" w:eastAsia="sk-SK"/>
        </w:rPr>
        <w:t>5</w:t>
      </w:r>
      <w:r w:rsidR="00643DB0" w:rsidRPr="007959F2">
        <w:rPr>
          <w:noProof/>
          <w:lang w:val="en-US" w:eastAsia="sk-SK"/>
        </w:rPr>
        <w:t xml:space="preserve">. </w:t>
      </w:r>
      <w:r w:rsidR="00643DB0" w:rsidRPr="007959F2">
        <w:rPr>
          <w:lang w:val="en-US"/>
        </w:rPr>
        <w:tab/>
      </w:r>
    </w:p>
    <w:p w14:paraId="2D8B81E9" w14:textId="77777777" w:rsidR="00643DB0" w:rsidRPr="007959F2" w:rsidRDefault="00643DB0" w:rsidP="00346C74">
      <w:pPr>
        <w:rPr>
          <w:noProof/>
          <w:lang w:val="en-US" w:eastAsia="sk-SK"/>
        </w:rPr>
      </w:pPr>
    </w:p>
    <w:p w14:paraId="2D8B81EA" w14:textId="71CDD3B3" w:rsidR="00643DB0" w:rsidRPr="007959F2" w:rsidRDefault="00B93BD0" w:rsidP="00643DB0">
      <w:pPr>
        <w:ind w:left="992" w:hanging="425"/>
        <w:rPr>
          <w:lang w:val="en-US"/>
        </w:rPr>
      </w:pPr>
      <w:r>
        <w:rPr>
          <w:noProof/>
          <w:lang w:val="en-US" w:eastAsia="sk-SK"/>
        </w:rPr>
        <w:t>6</w:t>
      </w:r>
      <w:r w:rsidR="00643DB0" w:rsidRPr="007959F2">
        <w:rPr>
          <w:noProof/>
          <w:lang w:val="en-US" w:eastAsia="sk-SK"/>
        </w:rPr>
        <w:t xml:space="preserve">. </w:t>
      </w:r>
      <w:r w:rsidR="00643DB0" w:rsidRPr="007959F2">
        <w:rPr>
          <w:lang w:val="en-US"/>
        </w:rPr>
        <w:tab/>
      </w:r>
    </w:p>
    <w:p w14:paraId="2D8B81EB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2D8B81EC" w14:textId="77777777" w:rsidR="00C148FD" w:rsidRPr="007959F2" w:rsidRDefault="00C148FD" w:rsidP="00BF590A">
      <w:pPr>
        <w:ind w:left="154"/>
        <w:rPr>
          <w:lang w:val="en-US"/>
        </w:rPr>
      </w:pPr>
    </w:p>
    <w:p w14:paraId="2D8B81ED" w14:textId="77777777" w:rsidR="00C148FD" w:rsidRPr="007959F2" w:rsidRDefault="00BC1E8F" w:rsidP="00BF590A">
      <w:pPr>
        <w:pStyle w:val="eTask"/>
      </w:pPr>
      <w:r w:rsidRPr="007959F2">
        <w:t>Opravte text tak, aby boli nasledujúce tvrdenia pravdivé</w:t>
      </w:r>
    </w:p>
    <w:p w14:paraId="2D8B81EE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2D8B81EF" w14:textId="4E583E3A" w:rsidR="00174584" w:rsidRPr="00740A3F" w:rsidRDefault="00174584" w:rsidP="00174584">
      <w:pPr>
        <w:pStyle w:val="eCheckBoxText"/>
        <w:spacing w:line="360" w:lineRule="auto"/>
        <w:ind w:left="567" w:firstLine="0"/>
      </w:pPr>
      <w:r w:rsidRPr="00740A3F">
        <w:t xml:space="preserve">Vo všeobecnosti sú veterné turbíny zoskupené tak, aby vytvorili 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m:t>veterný strapec</m:t>
                </m:r>
              </m:e>
              <m:e>
                <m:r>
                  <m:rPr>
                    <m:nor/>
                  </m:rPr>
                  <m:t>veternú farmu</m:t>
                </m:r>
              </m:e>
            </m:eqArr>
          </m:e>
        </m:d>
      </m:oMath>
      <w:r w:rsidRPr="00740A3F">
        <w:t xml:space="preserve">. Počet veterných turbín, ktoré sú zoskupené, je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m:t>vysoko variabilný</m:t>
                </m:r>
              </m:e>
              <m:e>
                <m:r>
                  <m:rPr>
                    <m:nor/>
                  </m:rPr>
                  <m:t>fixný</m:t>
                </m:r>
              </m:e>
            </m:eqArr>
          </m:e>
        </m:d>
      </m:oMath>
      <w:r w:rsidRPr="00740A3F">
        <w:t xml:space="preserve">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m:t>nezávisí</m:t>
                </m:r>
              </m:e>
              <m:e>
                <m:r>
                  <m:rPr>
                    <m:nor/>
                  </m:rPr>
                  <m:t>závisí</m:t>
                </m:r>
              </m:e>
            </m:eqArr>
          </m:e>
        </m:d>
      </m:oMath>
      <w:r w:rsidR="004F6D1D" w:rsidRPr="00740A3F">
        <w:t xml:space="preserve"> </w:t>
      </w:r>
      <w:r w:rsidRPr="00C03526">
        <w:rPr>
          <w:lang w:val="sk-SK"/>
        </w:rPr>
        <w:t xml:space="preserve">na </w:t>
      </w:r>
      <w:r w:rsidR="004F6D1D" w:rsidRPr="00C03526">
        <w:rPr>
          <w:lang w:val="sk-SK"/>
        </w:rPr>
        <w:t>vlastnostiach lo</w:t>
      </w:r>
      <w:r w:rsidR="00C03526" w:rsidRPr="00C03526">
        <w:rPr>
          <w:lang w:val="sk-SK"/>
        </w:rPr>
        <w:t>k</w:t>
      </w:r>
      <w:r w:rsidR="004F6D1D" w:rsidRPr="00C03526">
        <w:rPr>
          <w:lang w:val="sk-SK"/>
        </w:rPr>
        <w:t xml:space="preserve">ality </w:t>
      </w:r>
      <w:r w:rsidR="00C03526" w:rsidRPr="00C03526">
        <w:rPr>
          <w:lang w:val="sk-SK"/>
        </w:rPr>
        <w:t xml:space="preserve">a </w:t>
      </w:r>
      <w:r w:rsidRPr="00C03526">
        <w:rPr>
          <w:lang w:val="sk-SK"/>
        </w:rPr>
        <w:t>vetra</w:t>
      </w:r>
      <w:r w:rsidRPr="00740A3F">
        <w:t>.</w:t>
      </w:r>
    </w:p>
    <w:p w14:paraId="2D8B81F0" w14:textId="06B25786" w:rsidR="00174584" w:rsidRPr="00740A3F" w:rsidRDefault="00174584" w:rsidP="00174584">
      <w:pPr>
        <w:pStyle w:val="eCheckBoxText"/>
        <w:spacing w:line="360" w:lineRule="auto"/>
        <w:ind w:left="567" w:firstLine="0"/>
      </w:pPr>
      <w:r w:rsidRPr="00740A3F">
        <w:t>Pred postavením veterných turbín n</w:t>
      </w:r>
      <w:bookmarkStart w:id="1" w:name="_GoBack"/>
      <w:bookmarkEnd w:id="1"/>
      <w:r w:rsidRPr="00740A3F">
        <w:t xml:space="preserve">a vybranom mieste sa vietor študuje počas doby, ktorá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m:t xml:space="preserve">je </m:t>
                </m:r>
                <w:proofErr w:type="spellStart"/>
                <m:r>
                  <m:rPr>
                    <m:nor/>
                  </m:rPr>
                  <m:t>zvyčasjne</m:t>
                </m:r>
                <w:proofErr w:type="spellEnd"/>
                <m:r>
                  <m:rPr>
                    <m:nor/>
                  </m:rPr>
                  <m:t xml:space="preserve"> dlhšia ako jeden rok</m:t>
                </m:r>
              </m:e>
              <m:e>
                <m:r>
                  <m:rPr>
                    <m:nor/>
                  </m:rPr>
                  <m:t>nie je zvyčajne dlhšia ako 6 mesiacov</m:t>
                </m:r>
              </m:e>
            </m:eqArr>
          </m:e>
        </m:d>
      </m:oMath>
      <w:r w:rsidRPr="00740A3F">
        <w:t>.</w:t>
      </w:r>
    </w:p>
    <w:p w14:paraId="2D8B81F1" w14:textId="77777777" w:rsidR="006E598F" w:rsidRPr="00740A3F" w:rsidRDefault="006E598F" w:rsidP="006E598F">
      <w:pPr>
        <w:pStyle w:val="eLineBottom"/>
        <w:ind w:left="154"/>
      </w:pPr>
    </w:p>
    <w:p w14:paraId="2D8B81F2" w14:textId="77777777" w:rsidR="00F1459B" w:rsidRPr="00740A3F" w:rsidRDefault="00F1459B" w:rsidP="00F1459B"/>
    <w:p w14:paraId="2D8B81F3" w14:textId="0ED7A465" w:rsidR="008C0CE8" w:rsidRPr="00A67360" w:rsidRDefault="008C0CE8" w:rsidP="008C0CE8">
      <w:pPr>
        <w:pStyle w:val="eTask"/>
      </w:pPr>
      <w:r>
        <w:t xml:space="preserve">S odkazom na biochemické a </w:t>
      </w:r>
      <w:proofErr w:type="spellStart"/>
      <w:r>
        <w:t>termochemické</w:t>
      </w:r>
      <w:proofErr w:type="spellEnd"/>
      <w:r>
        <w:t xml:space="preserve"> procesy vložte nasledujúce tvrdenia do </w:t>
      </w:r>
      <w:r w:rsidR="00466E50" w:rsidRPr="00466E50">
        <w:t xml:space="preserve">správneho </w:t>
      </w:r>
      <w:r>
        <w:t>stĺpca.</w:t>
      </w:r>
    </w:p>
    <w:p w14:paraId="2D8B81F4" w14:textId="77777777" w:rsidR="008C0CE8" w:rsidRPr="00D432A5" w:rsidRDefault="008C0CE8" w:rsidP="008C0CE8">
      <w:pPr>
        <w:jc w:val="center"/>
        <w:rPr>
          <w:noProof/>
          <w:lang w:val="en-US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14:paraId="2D8B81F7" w14:textId="77777777" w:rsidTr="00173DCD">
        <w:tc>
          <w:tcPr>
            <w:tcW w:w="4531" w:type="dxa"/>
          </w:tcPr>
          <w:p w14:paraId="2D8B81F5" w14:textId="77777777" w:rsidR="008C0CE8" w:rsidRPr="00626BE0" w:rsidRDefault="008C0CE8" w:rsidP="00173DCD">
            <w:pPr>
              <w:jc w:val="center"/>
              <w:rPr>
                <w:b/>
                <w:lang w:val="en-US"/>
              </w:rPr>
            </w:pPr>
            <w:proofErr w:type="spellStart"/>
            <w:r w:rsidRPr="00626BE0">
              <w:rPr>
                <w:b/>
                <w:lang w:val="en-US"/>
              </w:rPr>
              <w:t>Termochemické</w:t>
            </w:r>
            <w:proofErr w:type="spellEnd"/>
          </w:p>
        </w:tc>
        <w:tc>
          <w:tcPr>
            <w:tcW w:w="4531" w:type="dxa"/>
          </w:tcPr>
          <w:p w14:paraId="2D8B81F6" w14:textId="77777777" w:rsidR="008C0CE8" w:rsidRPr="00626BE0" w:rsidRDefault="008C0CE8" w:rsidP="00173DCD">
            <w:pPr>
              <w:jc w:val="center"/>
              <w:rPr>
                <w:b/>
                <w:lang w:val="en-US"/>
              </w:rPr>
            </w:pPr>
            <w:proofErr w:type="spellStart"/>
            <w:r w:rsidRPr="00626BE0">
              <w:rPr>
                <w:b/>
                <w:lang w:val="en-US"/>
              </w:rPr>
              <w:t>Biochemické</w:t>
            </w:r>
            <w:proofErr w:type="spellEnd"/>
          </w:p>
        </w:tc>
      </w:tr>
      <w:tr w:rsidR="008C0CE8" w14:paraId="2D8B81FB" w14:textId="77777777" w:rsidTr="00173DCD">
        <w:tc>
          <w:tcPr>
            <w:tcW w:w="4531" w:type="dxa"/>
          </w:tcPr>
          <w:p w14:paraId="2D8B81F9" w14:textId="7CA6693E" w:rsidR="003A36BF" w:rsidRPr="00C52C30" w:rsidRDefault="003A36BF" w:rsidP="003A36BF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022B4F6D" w14:textId="77777777" w:rsidR="008C0CE8" w:rsidRDefault="008C0CE8" w:rsidP="00173DCD">
            <w:pPr>
              <w:jc w:val="center"/>
              <w:rPr>
                <w:color w:val="FF0000"/>
                <w:lang w:val="en-US"/>
              </w:rPr>
            </w:pPr>
          </w:p>
          <w:p w14:paraId="2D8B81FA" w14:textId="17207247" w:rsidR="00B93BD0" w:rsidRPr="00C52C30" w:rsidRDefault="00B93BD0" w:rsidP="00173DCD">
            <w:pPr>
              <w:jc w:val="center"/>
              <w:rPr>
                <w:color w:val="FF0000"/>
                <w:lang w:val="en-US"/>
              </w:rPr>
            </w:pPr>
          </w:p>
        </w:tc>
      </w:tr>
      <w:tr w:rsidR="003A36BF" w14:paraId="0AA9CD06" w14:textId="77777777" w:rsidTr="00173DCD">
        <w:tc>
          <w:tcPr>
            <w:tcW w:w="4531" w:type="dxa"/>
          </w:tcPr>
          <w:p w14:paraId="3D3B1241" w14:textId="77777777" w:rsidR="003A36BF" w:rsidRDefault="003A36BF" w:rsidP="003A36BF">
            <w:pPr>
              <w:jc w:val="center"/>
              <w:rPr>
                <w:color w:val="FF0000"/>
                <w:lang w:val="en-US"/>
              </w:rPr>
            </w:pPr>
          </w:p>
          <w:p w14:paraId="7E58EF9C" w14:textId="1E339DD7" w:rsidR="003A36BF" w:rsidRPr="00C52C30" w:rsidRDefault="003A36BF" w:rsidP="003A36BF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0A8529A3" w14:textId="77777777" w:rsidR="003A36BF" w:rsidRDefault="003A36BF" w:rsidP="00173DCD">
            <w:pPr>
              <w:jc w:val="center"/>
              <w:rPr>
                <w:color w:val="FF0000"/>
                <w:lang w:val="en-US"/>
              </w:rPr>
            </w:pPr>
          </w:p>
          <w:p w14:paraId="34ED3227" w14:textId="52CCBFEB" w:rsidR="00B93BD0" w:rsidRPr="00C52C30" w:rsidRDefault="00B93BD0" w:rsidP="00173DCD">
            <w:pPr>
              <w:jc w:val="center"/>
              <w:rPr>
                <w:color w:val="FF0000"/>
                <w:lang w:val="en-US"/>
              </w:rPr>
            </w:pPr>
          </w:p>
        </w:tc>
      </w:tr>
      <w:tr w:rsidR="003A36BF" w14:paraId="75A5D591" w14:textId="77777777" w:rsidTr="00173DCD">
        <w:tc>
          <w:tcPr>
            <w:tcW w:w="4531" w:type="dxa"/>
          </w:tcPr>
          <w:p w14:paraId="68C76390" w14:textId="77777777" w:rsidR="003A36BF" w:rsidRDefault="003A36BF" w:rsidP="003A36BF">
            <w:pPr>
              <w:jc w:val="center"/>
              <w:rPr>
                <w:color w:val="FF0000"/>
                <w:lang w:val="en-US"/>
              </w:rPr>
            </w:pPr>
          </w:p>
          <w:p w14:paraId="19676F17" w14:textId="1E381697" w:rsidR="003A36BF" w:rsidRPr="00C52C30" w:rsidRDefault="003A36BF" w:rsidP="003A36BF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5F1057ED" w14:textId="77777777" w:rsidR="003A36BF" w:rsidRDefault="003A36BF" w:rsidP="00173DCD">
            <w:pPr>
              <w:jc w:val="center"/>
              <w:rPr>
                <w:color w:val="FF0000"/>
                <w:lang w:val="en-US"/>
              </w:rPr>
            </w:pPr>
          </w:p>
          <w:p w14:paraId="301D7888" w14:textId="13EB8812" w:rsidR="00B93BD0" w:rsidRPr="00C52C30" w:rsidRDefault="00B93BD0" w:rsidP="00173DCD">
            <w:pPr>
              <w:jc w:val="center"/>
              <w:rPr>
                <w:color w:val="FF0000"/>
                <w:lang w:val="en-US"/>
              </w:rPr>
            </w:pPr>
          </w:p>
        </w:tc>
      </w:tr>
      <w:tr w:rsidR="003A36BF" w14:paraId="58C99E85" w14:textId="77777777" w:rsidTr="00173DCD">
        <w:tc>
          <w:tcPr>
            <w:tcW w:w="4531" w:type="dxa"/>
          </w:tcPr>
          <w:p w14:paraId="6BCB1576" w14:textId="77777777" w:rsidR="003A36BF" w:rsidRDefault="003A36BF" w:rsidP="003A36BF">
            <w:pPr>
              <w:jc w:val="center"/>
              <w:rPr>
                <w:color w:val="FF0000"/>
                <w:lang w:val="en-US"/>
              </w:rPr>
            </w:pPr>
          </w:p>
          <w:p w14:paraId="26A12A10" w14:textId="44437ACE" w:rsidR="003A36BF" w:rsidRPr="00C52C30" w:rsidRDefault="003A36BF" w:rsidP="003A36BF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0F9FE214" w14:textId="77777777" w:rsidR="003A36BF" w:rsidRDefault="003A36BF" w:rsidP="00173DCD">
            <w:pPr>
              <w:jc w:val="center"/>
              <w:rPr>
                <w:color w:val="FF0000"/>
                <w:lang w:val="en-US"/>
              </w:rPr>
            </w:pPr>
          </w:p>
          <w:p w14:paraId="0FD77C56" w14:textId="4DCFCB04" w:rsidR="00B93BD0" w:rsidRPr="00C52C30" w:rsidRDefault="00B93BD0" w:rsidP="00173DCD">
            <w:pPr>
              <w:jc w:val="center"/>
              <w:rPr>
                <w:color w:val="FF0000"/>
                <w:lang w:val="en-US"/>
              </w:rPr>
            </w:pPr>
          </w:p>
        </w:tc>
      </w:tr>
    </w:tbl>
    <w:p w14:paraId="2D8B8209" w14:textId="77777777" w:rsidR="008C0CE8" w:rsidRPr="00A67360" w:rsidRDefault="008C0CE8" w:rsidP="008C0CE8">
      <w:pPr>
        <w:jc w:val="center"/>
        <w:rPr>
          <w:lang w:val="en-US"/>
        </w:rPr>
      </w:pPr>
    </w:p>
    <w:p w14:paraId="2D8B820A" w14:textId="6CDBD364" w:rsidR="008C0CE8" w:rsidRPr="00A67360" w:rsidRDefault="008C0CE8" w:rsidP="008C0CE8">
      <w:pPr>
        <w:rPr>
          <w:lang w:val="en-US"/>
        </w:rPr>
      </w:pPr>
      <w:proofErr w:type="spellStart"/>
      <w:r>
        <w:rPr>
          <w:lang w:val="en-US"/>
        </w:rPr>
        <w:t>Vyjadrenia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Žiadna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</w:t>
      </w:r>
      <w:r w:rsidR="00017C59">
        <w:rPr>
          <w:lang w:val="en-US"/>
        </w:rPr>
        <w:t>prí</w:t>
      </w:r>
      <w:r>
        <w:rPr>
          <w:lang w:val="en-US"/>
        </w:rPr>
        <w:t>prava</w:t>
      </w:r>
      <w:proofErr w:type="spellEnd"/>
      <w:r w:rsidR="00027D6E">
        <w:rPr>
          <w:lang w:val="en-US"/>
        </w:rPr>
        <w:t>;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Kompletné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využitie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odpadu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biomasy</w:t>
      </w:r>
      <w:proofErr w:type="spellEnd"/>
      <w:r w:rsidR="00027D6E">
        <w:rPr>
          <w:lang w:val="en-US"/>
        </w:rPr>
        <w:t>;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Zahŕňa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použitie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mikróbov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enzýmov</w:t>
      </w:r>
      <w:proofErr w:type="spellEnd"/>
      <w:r>
        <w:rPr>
          <w:lang w:val="en-US"/>
        </w:rPr>
        <w:t xml:space="preserve"> a/</w:t>
      </w:r>
      <w:proofErr w:type="spellStart"/>
      <w:r>
        <w:rPr>
          <w:lang w:val="en-US"/>
        </w:rPr>
        <w:t>alebo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chemikálií</w:t>
      </w:r>
      <w:proofErr w:type="spellEnd"/>
      <w:r w:rsidR="00027D6E">
        <w:rPr>
          <w:lang w:val="en-US"/>
        </w:rPr>
        <w:t>;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Pred</w:t>
      </w:r>
      <w:r w:rsidR="00B36F59">
        <w:rPr>
          <w:lang w:val="en-US"/>
        </w:rPr>
        <w:t>prí</w:t>
      </w:r>
      <w:r>
        <w:rPr>
          <w:lang w:val="en-US"/>
        </w:rPr>
        <w:t>prava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nevyhnutná</w:t>
      </w:r>
      <w:proofErr w:type="spellEnd"/>
      <w:r w:rsidR="00601E97">
        <w:rPr>
          <w:lang w:val="en-US"/>
        </w:rPr>
        <w:t>;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Nezávisl</w:t>
      </w:r>
      <w:r w:rsidR="00601E97">
        <w:rPr>
          <w:lang w:val="en-US"/>
        </w:rPr>
        <w:t>é</w:t>
      </w:r>
      <w:proofErr w:type="spellEnd"/>
      <w:r>
        <w:rPr>
          <w:lang w:val="en-US"/>
        </w:rPr>
        <w:t xml:space="preserve"> od </w:t>
      </w:r>
      <w:proofErr w:type="spellStart"/>
      <w:r>
        <w:rPr>
          <w:lang w:val="en-US"/>
        </w:rPr>
        <w:t>klimatických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podmienok</w:t>
      </w:r>
      <w:proofErr w:type="spellEnd"/>
      <w:r w:rsidR="00601E97">
        <w:rPr>
          <w:lang w:val="en-US"/>
        </w:rPr>
        <w:t>;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Produkcia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sekundárnych</w:t>
      </w:r>
      <w:proofErr w:type="spellEnd"/>
      <w:r>
        <w:rPr>
          <w:lang w:val="en-US"/>
        </w:rPr>
        <w:t xml:space="preserve"> </w:t>
      </w:r>
      <w:proofErr w:type="spellStart"/>
      <w:r w:rsidR="00842F17" w:rsidRPr="00842F17">
        <w:rPr>
          <w:lang w:val="en-US"/>
        </w:rPr>
        <w:t>odpadov</w:t>
      </w:r>
      <w:proofErr w:type="spellEnd"/>
      <w:r w:rsidR="00842F17" w:rsidRPr="00842F17">
        <w:rPr>
          <w:lang w:val="en-US"/>
        </w:rPr>
        <w:t xml:space="preserve"> </w:t>
      </w:r>
      <w:proofErr w:type="spellStart"/>
      <w:r w:rsidR="00842F17" w:rsidRPr="00842F17">
        <w:rPr>
          <w:lang w:val="en-US"/>
        </w:rPr>
        <w:t>ako</w:t>
      </w:r>
      <w:proofErr w:type="spellEnd"/>
      <w:r w:rsidR="00842F17" w:rsidRPr="00842F17">
        <w:rPr>
          <w:lang w:val="en-US"/>
        </w:rPr>
        <w:t xml:space="preserve"> </w:t>
      </w:r>
      <w:proofErr w:type="spellStart"/>
      <w:r w:rsidR="00842F17" w:rsidRPr="00842F17">
        <w:rPr>
          <w:lang w:val="en-US"/>
        </w:rPr>
        <w:t>sú</w:t>
      </w:r>
      <w:proofErr w:type="spellEnd"/>
      <w:r w:rsidR="00842F17" w:rsidRPr="00842F17">
        <w:rPr>
          <w:lang w:val="en-US"/>
        </w:rPr>
        <w:t xml:space="preserve"> </w:t>
      </w:r>
      <w:proofErr w:type="spellStart"/>
      <w:r w:rsidR="00842F17" w:rsidRPr="00842F17">
        <w:rPr>
          <w:lang w:val="en-US"/>
        </w:rPr>
        <w:t>kaly</w:t>
      </w:r>
      <w:proofErr w:type="spellEnd"/>
      <w:r w:rsidR="00842F17" w:rsidRPr="00842F17">
        <w:rPr>
          <w:lang w:val="en-US"/>
        </w:rPr>
        <w:t xml:space="preserve"> </w:t>
      </w:r>
      <w:r>
        <w:rPr>
          <w:lang w:val="en-US"/>
        </w:rPr>
        <w:t xml:space="preserve">z </w:t>
      </w:r>
      <w:proofErr w:type="spellStart"/>
      <w:r>
        <w:rPr>
          <w:lang w:val="en-US"/>
        </w:rPr>
        <w:t>biomasy</w:t>
      </w:r>
      <w:proofErr w:type="spellEnd"/>
      <w:r w:rsidR="00601E97">
        <w:rPr>
          <w:lang w:val="en-US"/>
        </w:rPr>
        <w:t>;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Účinne</w:t>
      </w:r>
      <w:proofErr w:type="spellEnd"/>
      <w:r>
        <w:rPr>
          <w:lang w:val="en-US"/>
        </w:rPr>
        <w:t xml:space="preserve"> </w:t>
      </w:r>
      <w:proofErr w:type="spellStart"/>
      <w:r w:rsidR="00601E97">
        <w:rPr>
          <w:lang w:val="en-US"/>
        </w:rPr>
        <w:t>sa</w:t>
      </w:r>
      <w:proofErr w:type="spellEnd"/>
      <w:r w:rsidR="00601E97">
        <w:rPr>
          <w:lang w:val="en-US"/>
        </w:rPr>
        <w:t xml:space="preserve"> </w:t>
      </w:r>
      <w:proofErr w:type="spellStart"/>
      <w:r w:rsidR="00601E97">
        <w:rPr>
          <w:lang w:val="en-US"/>
        </w:rPr>
        <w:t>používa</w:t>
      </w:r>
      <w:proofErr w:type="spellEnd"/>
      <w:r>
        <w:rPr>
          <w:lang w:val="en-US"/>
        </w:rPr>
        <w:t xml:space="preserve"> </w:t>
      </w:r>
      <w:proofErr w:type="spellStart"/>
      <w:r w:rsidR="00601E97">
        <w:rPr>
          <w:lang w:val="en-US"/>
        </w:rPr>
        <w:t>pri</w:t>
      </w:r>
      <w:proofErr w:type="spellEnd"/>
      <w:r w:rsidR="00601E97">
        <w:rPr>
          <w:lang w:val="en-US"/>
        </w:rPr>
        <w:t xml:space="preserve"> </w:t>
      </w:r>
      <w:proofErr w:type="spellStart"/>
      <w:r>
        <w:rPr>
          <w:lang w:val="en-US"/>
        </w:rPr>
        <w:t>takmer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akejkoľvek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biomase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Produktivita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obmedzená</w:t>
      </w:r>
      <w:proofErr w:type="spellEnd"/>
      <w:r>
        <w:rPr>
          <w:lang w:val="en-US"/>
        </w:rPr>
        <w:t xml:space="preserve"> v </w:t>
      </w:r>
      <w:proofErr w:type="spellStart"/>
      <w:r>
        <w:rPr>
          <w:lang w:val="en-US"/>
        </w:rPr>
        <w:t>dôsledku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biologickej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konverzie</w:t>
      </w:r>
      <w:proofErr w:type="spellEnd"/>
    </w:p>
    <w:p w14:paraId="2D8B820B" w14:textId="77777777" w:rsidR="009C3A3C" w:rsidRPr="007959F2" w:rsidRDefault="009C3A3C" w:rsidP="00683A34">
      <w:pPr>
        <w:rPr>
          <w:lang w:val="en-US"/>
        </w:rPr>
      </w:pPr>
    </w:p>
    <w:p w14:paraId="2D8B820C" w14:textId="77777777" w:rsidR="00063674" w:rsidRPr="007959F2" w:rsidRDefault="00063674" w:rsidP="009C3A3C">
      <w:pPr>
        <w:pStyle w:val="eTask"/>
      </w:pPr>
      <w:r w:rsidRPr="007959F2">
        <w:t>Priraďte výrazy z ľavého stĺpca k zodpovedajúcim popisom vpravo.</w:t>
      </w:r>
    </w:p>
    <w:p w14:paraId="2D8B820D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7959F2" w14:paraId="2D8B8211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8B820E" w14:textId="7EFA735C" w:rsidR="006D6A7E" w:rsidRPr="007959F2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464774">
              <w:rPr>
                <w:lang w:val="en-GB"/>
              </w:rPr>
              <w:t>Fotovoltická</w:t>
            </w:r>
            <w:proofErr w:type="spellEnd"/>
            <w:r w:rsidRPr="00464774">
              <w:rPr>
                <w:lang w:val="en-GB"/>
              </w:rPr>
              <w:t xml:space="preserve"> </w:t>
            </w:r>
            <w:proofErr w:type="spellStart"/>
            <w:r w:rsidRPr="00464774">
              <w:rPr>
                <w:lang w:val="en-GB"/>
              </w:rPr>
              <w:t>solárna</w:t>
            </w:r>
            <w:proofErr w:type="spellEnd"/>
            <w:r w:rsidRPr="00464774">
              <w:rPr>
                <w:lang w:val="en-GB"/>
              </w:rPr>
              <w:t xml:space="preserve"> </w:t>
            </w:r>
            <w:proofErr w:type="spellStart"/>
            <w:r w:rsidRPr="00464774">
              <w:rPr>
                <w:lang w:val="en-GB"/>
              </w:rPr>
              <w:t>technológia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0F" w14:textId="5C22681E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8B8210" w14:textId="6711B663" w:rsidR="006D6A7E" w:rsidRPr="007959F2" w:rsidRDefault="005C0E95" w:rsidP="00B93BD0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F37389">
              <w:rPr>
                <w:lang w:val="en-US"/>
              </w:rPr>
              <w:t>majú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vysokú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účinnosť</w:t>
            </w:r>
            <w:proofErr w:type="spellEnd"/>
            <w:r w:rsidRPr="00F37389">
              <w:rPr>
                <w:lang w:val="en-US"/>
              </w:rPr>
              <w:t xml:space="preserve"> a</w:t>
            </w:r>
            <w:r w:rsidR="00B93BD0">
              <w:rPr>
                <w:lang w:val="en-US"/>
              </w:rPr>
              <w:t> </w:t>
            </w:r>
            <w:proofErr w:type="spellStart"/>
            <w:r w:rsidRPr="00F37389">
              <w:rPr>
                <w:lang w:val="en-US"/>
              </w:rPr>
              <w:t>širokú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škálu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možn</w:t>
            </w:r>
            <w:r w:rsidR="00EE5342">
              <w:rPr>
                <w:lang w:val="en-US"/>
              </w:rPr>
              <w:t>ého</w:t>
            </w:r>
            <w:proofErr w:type="spellEnd"/>
            <w:r w:rsidR="00EE5342">
              <w:rPr>
                <w:lang w:val="en-US"/>
              </w:rPr>
              <w:t xml:space="preserve"> </w:t>
            </w:r>
            <w:proofErr w:type="spellStart"/>
            <w:r w:rsidR="00EE5342">
              <w:rPr>
                <w:lang w:val="en-US"/>
              </w:rPr>
              <w:t>využitia</w:t>
            </w:r>
            <w:proofErr w:type="spellEnd"/>
            <w:r w:rsidRPr="00F37389">
              <w:rPr>
                <w:lang w:val="en-US"/>
              </w:rPr>
              <w:t xml:space="preserve">, </w:t>
            </w:r>
            <w:proofErr w:type="spellStart"/>
            <w:r w:rsidRPr="00F37389">
              <w:rPr>
                <w:lang w:val="en-US"/>
              </w:rPr>
              <w:t>mobiln</w:t>
            </w:r>
            <w:r w:rsidR="00EE5342">
              <w:rPr>
                <w:lang w:val="en-US"/>
              </w:rPr>
              <w:t>ého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aj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stacionárn</w:t>
            </w:r>
            <w:r w:rsidR="00EE5342">
              <w:rPr>
                <w:lang w:val="en-US"/>
              </w:rPr>
              <w:t>eho</w:t>
            </w:r>
            <w:proofErr w:type="spellEnd"/>
          </w:p>
        </w:tc>
      </w:tr>
      <w:tr w:rsidR="00AD21CD" w:rsidRPr="007959F2" w14:paraId="2D8B821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2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821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2D8B821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8216" w14:textId="77777777" w:rsidR="006D6A7E" w:rsidRPr="007959F2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F37389">
              <w:rPr>
                <w:lang w:val="en-US"/>
              </w:rPr>
              <w:t>Palivové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články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F3B03">
              <w:rPr>
                <w:lang w:val="en-US"/>
              </w:rPr>
              <w:t>poháňané</w:t>
            </w:r>
            <w:proofErr w:type="spellEnd"/>
            <w:r w:rsidRPr="00F37389">
              <w:rPr>
                <w:vertAlign w:val="subscript"/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H</w:t>
            </w:r>
            <w:r w:rsidRPr="00FF3B03">
              <w:rPr>
                <w:vertAlign w:val="subscript"/>
                <w:lang w:val="en-US"/>
              </w:rPr>
              <w:t>2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17" w14:textId="32E02619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B8218" w14:textId="5C3D7534" w:rsidR="006D6A7E" w:rsidRPr="007959F2" w:rsidRDefault="005C0E95" w:rsidP="00B93BD0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066F7E">
              <w:rPr>
                <w:lang w:val="en-GB"/>
              </w:rPr>
              <w:t>ekvivalentné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tomu</w:t>
            </w:r>
            <w:proofErr w:type="spellEnd"/>
            <w:r w:rsidRPr="00066F7E">
              <w:rPr>
                <w:lang w:val="en-GB"/>
              </w:rPr>
              <w:t xml:space="preserve">, </w:t>
            </w:r>
            <w:proofErr w:type="spellStart"/>
            <w:r w:rsidRPr="00066F7E">
              <w:rPr>
                <w:lang w:val="en-GB"/>
              </w:rPr>
              <w:t>ktoré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vyžaruje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čierne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teleso</w:t>
            </w:r>
            <w:proofErr w:type="spellEnd"/>
            <w:r w:rsidRPr="00066F7E">
              <w:rPr>
                <w:lang w:val="en-GB"/>
              </w:rPr>
              <w:t xml:space="preserve"> s</w:t>
            </w:r>
            <w:r w:rsidR="00B93BD0">
              <w:rPr>
                <w:lang w:val="en-GB"/>
              </w:rPr>
              <w:t> </w:t>
            </w:r>
            <w:proofErr w:type="spellStart"/>
            <w:r w:rsidRPr="00066F7E">
              <w:rPr>
                <w:lang w:val="en-GB"/>
              </w:rPr>
              <w:t>teplotou</w:t>
            </w:r>
            <w:proofErr w:type="spellEnd"/>
            <w:r w:rsidRPr="00066F7E">
              <w:rPr>
                <w:lang w:val="en-GB"/>
              </w:rPr>
              <w:t xml:space="preserve"> 6000 K</w:t>
            </w:r>
          </w:p>
        </w:tc>
      </w:tr>
      <w:tr w:rsidR="00AD21CD" w:rsidRPr="007959F2" w14:paraId="2D8B821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A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821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C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2D8B8221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821E" w14:textId="77777777" w:rsidR="006D6A7E" w:rsidRPr="00740A3F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proofErr w:type="spellStart"/>
            <w:r w:rsidRPr="00740A3F">
              <w:rPr>
                <w:lang w:val="de-DE"/>
              </w:rPr>
              <w:t>Žiarenie</w:t>
            </w:r>
            <w:proofErr w:type="spellEnd"/>
            <w:r w:rsidRPr="00740A3F">
              <w:rPr>
                <w:lang w:val="de-DE"/>
              </w:rPr>
              <w:t xml:space="preserve">, </w:t>
            </w:r>
            <w:proofErr w:type="spellStart"/>
            <w:r w:rsidRPr="00740A3F">
              <w:rPr>
                <w:lang w:val="de-DE"/>
              </w:rPr>
              <w:t>ktoré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pochádza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zo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slnka</w:t>
            </w:r>
            <w:proofErr w:type="spellEnd"/>
            <w:r w:rsidRPr="00740A3F">
              <w:rPr>
                <w:lang w:val="de-DE"/>
              </w:rPr>
              <w:t>, je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1F" w14:textId="2F013B57" w:rsidR="006D6A7E" w:rsidRPr="00740A3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B8220" w14:textId="77777777" w:rsidR="006D6A7E" w:rsidRPr="00740A3F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proofErr w:type="spellStart"/>
            <w:r w:rsidRPr="00740A3F">
              <w:rPr>
                <w:lang w:val="de-DE"/>
              </w:rPr>
              <w:t>umožňuje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priamu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premenu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slnečného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svetla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alebo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slnečného</w:t>
            </w:r>
            <w:proofErr w:type="spellEnd"/>
            <w:r w:rsidRPr="00740A3F">
              <w:rPr>
                <w:lang w:val="de-DE"/>
              </w:rPr>
              <w:t xml:space="preserve"> </w:t>
            </w:r>
            <w:proofErr w:type="spellStart"/>
            <w:r w:rsidRPr="00740A3F">
              <w:rPr>
                <w:lang w:val="de-DE"/>
              </w:rPr>
              <w:t>žiarenia</w:t>
            </w:r>
            <w:proofErr w:type="spellEnd"/>
            <w:r w:rsidRPr="00740A3F">
              <w:rPr>
                <w:lang w:val="de-DE"/>
              </w:rPr>
              <w:t xml:space="preserve"> na </w:t>
            </w:r>
            <w:proofErr w:type="spellStart"/>
            <w:r w:rsidRPr="00740A3F">
              <w:rPr>
                <w:lang w:val="de-DE"/>
              </w:rPr>
              <w:t>elektrinu</w:t>
            </w:r>
            <w:proofErr w:type="spellEnd"/>
          </w:p>
        </w:tc>
      </w:tr>
      <w:tr w:rsidR="006D6A7E" w:rsidRPr="007959F2" w14:paraId="2D8B822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22" w14:textId="77777777" w:rsidR="006D6A7E" w:rsidRPr="00740A3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8223" w14:textId="77777777" w:rsidR="006D6A7E" w:rsidRPr="00740A3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24" w14:textId="77777777" w:rsidR="006D6A7E" w:rsidRPr="00740A3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</w:tr>
      <w:tr w:rsidR="006D6A7E" w:rsidRPr="007959F2" w14:paraId="2D8B822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8B8226" w14:textId="77777777" w:rsidR="006D6A7E" w:rsidRPr="00740A3F" w:rsidRDefault="005C0E95" w:rsidP="00F1459B">
            <w:pPr>
              <w:pStyle w:val="eCheckBoxText"/>
              <w:ind w:left="0" w:firstLine="0"/>
              <w:contextualSpacing/>
              <w:jc w:val="center"/>
            </w:pPr>
            <w:r w:rsidRPr="00740A3F">
              <w:t>Počet fotónov, ktoré preniknú do polovodičového materiálu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27" w14:textId="5D4E366B" w:rsidR="006D6A7E" w:rsidRPr="00740A3F" w:rsidRDefault="006D6A7E" w:rsidP="00044D88">
            <w:pPr>
              <w:pStyle w:val="eCheckBoxText"/>
              <w:ind w:left="0" w:firstLine="0"/>
              <w:contextualSpacing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8B8228" w14:textId="77777777" w:rsidR="006D6A7E" w:rsidRPr="00740A3F" w:rsidRDefault="005C0E95" w:rsidP="008D117E">
            <w:pPr>
              <w:pStyle w:val="eCheckBoxText"/>
              <w:ind w:left="0" w:firstLine="0"/>
              <w:contextualSpacing/>
              <w:jc w:val="center"/>
            </w:pPr>
            <w:r w:rsidRPr="00740A3F">
              <w:t xml:space="preserve">klesá exponenciálne ako funkcia </w:t>
            </w:r>
            <w:r w:rsidRPr="0015520F">
              <w:rPr>
                <w:lang w:val="en-US"/>
              </w:rPr>
              <w:t>α</w:t>
            </w:r>
            <w:r w:rsidRPr="00740A3F">
              <w:t xml:space="preserve"> a vzdialenosti, ktorú prejdú podľa </w:t>
            </w:r>
            <w:proofErr w:type="spellStart"/>
            <w:r w:rsidRPr="00740A3F">
              <w:t>Lambertovho</w:t>
            </w:r>
            <w:proofErr w:type="spellEnd"/>
            <w:r w:rsidRPr="00740A3F">
              <w:t xml:space="preserve"> zákona.</w:t>
            </w:r>
          </w:p>
        </w:tc>
      </w:tr>
    </w:tbl>
    <w:p w14:paraId="2D8B822A" w14:textId="77777777" w:rsidR="00A21409" w:rsidRPr="00740A3F" w:rsidRDefault="00A21409" w:rsidP="004A7E5F">
      <w:pPr>
        <w:pStyle w:val="eLineBottom"/>
        <w:ind w:left="154"/>
      </w:pPr>
    </w:p>
    <w:p w14:paraId="2D8B822B" w14:textId="77777777" w:rsidR="00F1459B" w:rsidRPr="00740A3F" w:rsidRDefault="00F1459B" w:rsidP="004A7E5F"/>
    <w:p w14:paraId="2D8B822C" w14:textId="5DBCFE22" w:rsidR="00A01C29" w:rsidRPr="00A67360" w:rsidRDefault="00A01C29" w:rsidP="00DF13E1">
      <w:pPr>
        <w:pStyle w:val="eTask"/>
      </w:pPr>
      <w:r w:rsidRPr="00A67360">
        <w:t xml:space="preserve">Uveďte aspoň 4 aplikácie, kde sa používajú </w:t>
      </w:r>
      <w:proofErr w:type="spellStart"/>
      <w:r w:rsidR="00DB4932">
        <w:t>P</w:t>
      </w:r>
      <w:r w:rsidRPr="00A67360">
        <w:t>V</w:t>
      </w:r>
      <w:proofErr w:type="spellEnd"/>
      <w:r w:rsidRPr="00A67360">
        <w:t xml:space="preserve"> systémy.</w:t>
      </w:r>
    </w:p>
    <w:p w14:paraId="2D8B822D" w14:textId="77777777" w:rsidR="009C3A3C" w:rsidRPr="00740A3F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2D8B822E" w14:textId="79804188" w:rsidR="009C3A3C" w:rsidRPr="00B93BD0" w:rsidRDefault="009C3A3C" w:rsidP="009C3A3C">
      <w:pPr>
        <w:ind w:left="710" w:hanging="284"/>
        <w:rPr>
          <w:color w:val="FF0000"/>
          <w:lang w:val="en-US"/>
        </w:rPr>
      </w:pPr>
      <w:r w:rsidRPr="00B93BD0">
        <w:rPr>
          <w:lang w:val="en-US"/>
        </w:rPr>
        <w:t xml:space="preserve">1. </w:t>
      </w:r>
      <w:r w:rsidRPr="00B93BD0">
        <w:rPr>
          <w:lang w:val="en-US"/>
        </w:rPr>
        <w:tab/>
      </w:r>
    </w:p>
    <w:p w14:paraId="2D8B822F" w14:textId="77777777" w:rsidR="009C3A3C" w:rsidRPr="00B93BD0" w:rsidRDefault="009C3A3C" w:rsidP="009C3A3C">
      <w:pPr>
        <w:ind w:left="710" w:hanging="284"/>
        <w:rPr>
          <w:lang w:val="en-US"/>
        </w:rPr>
      </w:pPr>
    </w:p>
    <w:p w14:paraId="2D8B8230" w14:textId="485EFB9C" w:rsidR="009C3A3C" w:rsidRPr="00B93BD0" w:rsidRDefault="009C3A3C" w:rsidP="009C3A3C">
      <w:pPr>
        <w:ind w:left="710" w:hanging="284"/>
        <w:rPr>
          <w:color w:val="FF0000"/>
          <w:lang w:val="en-US"/>
        </w:rPr>
      </w:pPr>
      <w:r w:rsidRPr="00B93BD0">
        <w:rPr>
          <w:noProof/>
          <w:lang w:val="en-US" w:eastAsia="sk-SK"/>
        </w:rPr>
        <w:t xml:space="preserve">2. </w:t>
      </w:r>
      <w:r w:rsidRPr="00B93BD0">
        <w:rPr>
          <w:lang w:val="en-US"/>
        </w:rPr>
        <w:tab/>
      </w:r>
    </w:p>
    <w:p w14:paraId="2D8B8231" w14:textId="77777777" w:rsidR="009C3A3C" w:rsidRPr="00B93BD0" w:rsidRDefault="009C3A3C" w:rsidP="009C3A3C">
      <w:pPr>
        <w:ind w:left="710" w:hanging="284"/>
        <w:rPr>
          <w:noProof/>
          <w:lang w:val="en-US" w:eastAsia="sk-SK"/>
        </w:rPr>
      </w:pPr>
    </w:p>
    <w:p w14:paraId="2D8B8232" w14:textId="7EE77D97" w:rsidR="009C3A3C" w:rsidRPr="00B93BD0" w:rsidRDefault="009C3A3C" w:rsidP="009C3A3C">
      <w:pPr>
        <w:ind w:left="710" w:hanging="284"/>
        <w:rPr>
          <w:color w:val="FF0000"/>
          <w:lang w:val="en-US"/>
        </w:rPr>
      </w:pPr>
      <w:r w:rsidRPr="00B93BD0">
        <w:rPr>
          <w:noProof/>
          <w:lang w:val="en-US" w:eastAsia="sk-SK"/>
        </w:rPr>
        <w:t xml:space="preserve">3. </w:t>
      </w:r>
      <w:r w:rsidRPr="00B93BD0">
        <w:rPr>
          <w:lang w:val="en-US"/>
        </w:rPr>
        <w:tab/>
      </w:r>
    </w:p>
    <w:p w14:paraId="2D8B8233" w14:textId="77777777" w:rsidR="009C3A3C" w:rsidRPr="00B93BD0" w:rsidRDefault="009C3A3C" w:rsidP="009C3A3C">
      <w:pPr>
        <w:ind w:left="710" w:hanging="284"/>
        <w:rPr>
          <w:lang w:val="en-US"/>
        </w:rPr>
      </w:pPr>
    </w:p>
    <w:p w14:paraId="2D8B8234" w14:textId="11C9F59B" w:rsidR="009C3A3C" w:rsidRPr="00B93BD0" w:rsidRDefault="009C3A3C" w:rsidP="009C3A3C">
      <w:pPr>
        <w:ind w:left="710" w:hanging="284"/>
        <w:rPr>
          <w:color w:val="FF0000"/>
          <w:lang w:val="en-US"/>
        </w:rPr>
      </w:pPr>
      <w:r w:rsidRPr="00B93BD0">
        <w:rPr>
          <w:lang w:val="en-US"/>
        </w:rPr>
        <w:t xml:space="preserve">4. </w:t>
      </w:r>
      <w:r w:rsidRPr="00B93BD0">
        <w:rPr>
          <w:lang w:val="en-US"/>
        </w:rPr>
        <w:tab/>
      </w:r>
    </w:p>
    <w:bookmarkEnd w:id="0"/>
    <w:p w14:paraId="2D8B8235" w14:textId="77777777" w:rsidR="009C3A3C" w:rsidRPr="007959F2" w:rsidRDefault="009C3A3C" w:rsidP="009C3A3C">
      <w:pPr>
        <w:pStyle w:val="eLineBottom"/>
        <w:ind w:left="154"/>
        <w:rPr>
          <w:lang w:val="en-US"/>
        </w:rPr>
      </w:pPr>
    </w:p>
    <w:sectPr w:rsidR="009C3A3C" w:rsidRPr="007959F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124B8" w14:textId="77777777" w:rsidR="00BB15C6" w:rsidRDefault="00BB15C6" w:rsidP="00861A1A">
      <w:r>
        <w:separator/>
      </w:r>
    </w:p>
  </w:endnote>
  <w:endnote w:type="continuationSeparator" w:id="0">
    <w:p w14:paraId="75F22CED" w14:textId="77777777" w:rsidR="00BB15C6" w:rsidRDefault="00BB15C6" w:rsidP="00861A1A">
      <w:r>
        <w:continuationSeparator/>
      </w:r>
    </w:p>
  </w:endnote>
  <w:endnote w:type="continuationNotice" w:id="1">
    <w:p w14:paraId="65676461" w14:textId="77777777" w:rsidR="00BB15C6" w:rsidRDefault="00BB1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2D8B8247" w14:textId="77777777" w:rsidTr="00CA51B5">
      <w:tc>
        <w:tcPr>
          <w:tcW w:w="2518" w:type="dxa"/>
        </w:tcPr>
        <w:p w14:paraId="2D8B8244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D8B824E" wp14:editId="2D8B824F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CA888BF" w14:textId="77777777" w:rsidR="00B93BD0" w:rsidRPr="00B93BD0" w:rsidRDefault="00B93BD0" w:rsidP="00B93B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93BD0">
            <w:rPr>
              <w:sz w:val="16"/>
              <w:szCs w:val="16"/>
              <w:lang w:val="en-US"/>
            </w:rPr>
            <w:t>Tento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projekt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bol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financovaný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B93BD0">
            <w:rPr>
              <w:sz w:val="16"/>
              <w:szCs w:val="16"/>
              <w:lang w:val="en-US"/>
            </w:rPr>
            <w:t>podporou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Európskej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Komisie</w:t>
          </w:r>
          <w:proofErr w:type="spellEnd"/>
          <w:r w:rsidRPr="00B93BD0">
            <w:rPr>
              <w:sz w:val="16"/>
              <w:szCs w:val="16"/>
              <w:lang w:val="en-US"/>
            </w:rPr>
            <w:t>.</w:t>
          </w:r>
        </w:p>
        <w:p w14:paraId="2D8B8246" w14:textId="7892F6F4" w:rsidR="00BF5E09" w:rsidRPr="004A7E5F" w:rsidRDefault="00B93BD0" w:rsidP="00B93B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93BD0">
            <w:rPr>
              <w:sz w:val="16"/>
              <w:szCs w:val="16"/>
              <w:lang w:val="en-US"/>
            </w:rPr>
            <w:t>Táto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publikácia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93BD0">
            <w:rPr>
              <w:sz w:val="16"/>
              <w:szCs w:val="16"/>
              <w:lang w:val="en-US"/>
            </w:rPr>
            <w:t>dokument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93BD0">
            <w:rPr>
              <w:sz w:val="16"/>
              <w:szCs w:val="16"/>
              <w:lang w:val="en-US"/>
            </w:rPr>
            <w:t>reprezentuje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výlučne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názor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autora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B93BD0">
            <w:rPr>
              <w:sz w:val="16"/>
              <w:szCs w:val="16"/>
              <w:lang w:val="en-US"/>
            </w:rPr>
            <w:t>Komisia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nezodpovedá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za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akékoľvek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použitie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informácií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obsiahnutých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B93BD0">
            <w:rPr>
              <w:sz w:val="16"/>
              <w:szCs w:val="16"/>
              <w:lang w:val="en-US"/>
            </w:rPr>
            <w:t>tejto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93BD0">
            <w:rPr>
              <w:sz w:val="16"/>
              <w:szCs w:val="16"/>
              <w:lang w:val="en-US"/>
            </w:rPr>
            <w:t>publikácii</w:t>
          </w:r>
          <w:proofErr w:type="spellEnd"/>
          <w:r w:rsidRPr="00B93BD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93BD0">
            <w:rPr>
              <w:sz w:val="16"/>
              <w:szCs w:val="16"/>
              <w:lang w:val="en-US"/>
            </w:rPr>
            <w:t>dokumente</w:t>
          </w:r>
          <w:proofErr w:type="spellEnd"/>
          <w:r w:rsidRPr="00B93BD0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2D8B824A" w14:textId="77777777" w:rsidTr="00CA51B5">
      <w:tc>
        <w:tcPr>
          <w:tcW w:w="8472" w:type="dxa"/>
          <w:gridSpan w:val="2"/>
        </w:tcPr>
        <w:p w14:paraId="2D8B8248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– </w:t>
          </w:r>
          <w:proofErr w:type="spellStart"/>
          <w:r w:rsidRPr="004A7E5F">
            <w:rPr>
              <w:sz w:val="16"/>
              <w:szCs w:val="16"/>
              <w:lang w:val="en-US"/>
            </w:rPr>
            <w:t>Digitálne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A7E5F">
            <w:rPr>
              <w:sz w:val="16"/>
              <w:szCs w:val="16"/>
              <w:lang w:val="en-US"/>
            </w:rPr>
            <w:t>technológie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pre </w:t>
          </w:r>
          <w:proofErr w:type="spellStart"/>
          <w:r w:rsidRPr="004A7E5F">
            <w:rPr>
              <w:sz w:val="16"/>
              <w:szCs w:val="16"/>
              <w:lang w:val="en-US"/>
            </w:rPr>
            <w:t>prednášky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4A7E5F">
            <w:rPr>
              <w:sz w:val="16"/>
              <w:szCs w:val="16"/>
              <w:lang w:val="en-US"/>
            </w:rPr>
            <w:t>vzdelávanie</w:t>
          </w:r>
          <w:proofErr w:type="spellEnd"/>
        </w:p>
      </w:tc>
      <w:tc>
        <w:tcPr>
          <w:tcW w:w="850" w:type="dxa"/>
          <w:vAlign w:val="bottom"/>
        </w:tcPr>
        <w:p w14:paraId="2D8B8249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D8B824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6FCB5" w14:textId="77777777" w:rsidR="00BB15C6" w:rsidRDefault="00BB15C6" w:rsidP="00861A1A">
      <w:r>
        <w:separator/>
      </w:r>
    </w:p>
  </w:footnote>
  <w:footnote w:type="continuationSeparator" w:id="0">
    <w:p w14:paraId="00731D92" w14:textId="77777777" w:rsidR="00BB15C6" w:rsidRDefault="00BB15C6" w:rsidP="00861A1A">
      <w:r>
        <w:continuationSeparator/>
      </w:r>
    </w:p>
  </w:footnote>
  <w:footnote w:type="continuationNotice" w:id="1">
    <w:p w14:paraId="12F75CAE" w14:textId="77777777" w:rsidR="00BB15C6" w:rsidRDefault="00BB15C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B8242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2D8B824C" wp14:editId="2D8B824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PRACOVNÝ LIST</w:t>
    </w:r>
  </w:p>
  <w:p w14:paraId="2D8B8243" w14:textId="5B35D2EA" w:rsidR="00C148FD" w:rsidRPr="00C148FD" w:rsidRDefault="00740A3F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40A3F">
      <w:rPr>
        <w:rFonts w:ascii="Calibri" w:hAnsi="Calibri"/>
        <w:smallCaps/>
        <w:noProof/>
        <w:sz w:val="20"/>
        <w:szCs w:val="20"/>
        <w:lang w:val="en-US"/>
      </w:rPr>
      <w:t>Zelená energia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17C59"/>
    <w:rsid w:val="00021197"/>
    <w:rsid w:val="00027D6E"/>
    <w:rsid w:val="00030EDA"/>
    <w:rsid w:val="00036C37"/>
    <w:rsid w:val="00044D88"/>
    <w:rsid w:val="00045BEB"/>
    <w:rsid w:val="000557D2"/>
    <w:rsid w:val="00063674"/>
    <w:rsid w:val="00073ADF"/>
    <w:rsid w:val="0007473C"/>
    <w:rsid w:val="000750C9"/>
    <w:rsid w:val="00086C5C"/>
    <w:rsid w:val="00087EAC"/>
    <w:rsid w:val="00094A16"/>
    <w:rsid w:val="000A233F"/>
    <w:rsid w:val="000A55B3"/>
    <w:rsid w:val="000C1409"/>
    <w:rsid w:val="000C4CF6"/>
    <w:rsid w:val="000C6B3A"/>
    <w:rsid w:val="000F717E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840EA"/>
    <w:rsid w:val="00185BED"/>
    <w:rsid w:val="001922A0"/>
    <w:rsid w:val="00195A08"/>
    <w:rsid w:val="001B057D"/>
    <w:rsid w:val="001D00A1"/>
    <w:rsid w:val="001F6290"/>
    <w:rsid w:val="00210D97"/>
    <w:rsid w:val="00213F2C"/>
    <w:rsid w:val="00222EE8"/>
    <w:rsid w:val="00223478"/>
    <w:rsid w:val="00225015"/>
    <w:rsid w:val="002252B6"/>
    <w:rsid w:val="002373F1"/>
    <w:rsid w:val="00263C6E"/>
    <w:rsid w:val="00272012"/>
    <w:rsid w:val="002825A8"/>
    <w:rsid w:val="00283A7C"/>
    <w:rsid w:val="00284D57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6C74"/>
    <w:rsid w:val="00347E4D"/>
    <w:rsid w:val="00351AF3"/>
    <w:rsid w:val="0039238A"/>
    <w:rsid w:val="003A36BF"/>
    <w:rsid w:val="003B1326"/>
    <w:rsid w:val="003C2268"/>
    <w:rsid w:val="003C5B45"/>
    <w:rsid w:val="003D3E7C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66E50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4F6D1D"/>
    <w:rsid w:val="005132B0"/>
    <w:rsid w:val="00513B26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24ED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01E97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0A3F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D28BA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42F17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C7162"/>
    <w:rsid w:val="008D117E"/>
    <w:rsid w:val="008D38F1"/>
    <w:rsid w:val="008F1B37"/>
    <w:rsid w:val="008F5585"/>
    <w:rsid w:val="00912A69"/>
    <w:rsid w:val="00916DC9"/>
    <w:rsid w:val="0094072E"/>
    <w:rsid w:val="00943D07"/>
    <w:rsid w:val="00950649"/>
    <w:rsid w:val="0095346A"/>
    <w:rsid w:val="00955A25"/>
    <w:rsid w:val="00963F86"/>
    <w:rsid w:val="009658B6"/>
    <w:rsid w:val="0096761A"/>
    <w:rsid w:val="0097175A"/>
    <w:rsid w:val="00974B16"/>
    <w:rsid w:val="009802AD"/>
    <w:rsid w:val="009A5F9E"/>
    <w:rsid w:val="009A6DD0"/>
    <w:rsid w:val="009B638C"/>
    <w:rsid w:val="009C3A3C"/>
    <w:rsid w:val="009C562C"/>
    <w:rsid w:val="009C7B24"/>
    <w:rsid w:val="009E2A2A"/>
    <w:rsid w:val="009E58E0"/>
    <w:rsid w:val="009F6E5E"/>
    <w:rsid w:val="00A01C29"/>
    <w:rsid w:val="00A17111"/>
    <w:rsid w:val="00A21409"/>
    <w:rsid w:val="00A26A28"/>
    <w:rsid w:val="00A41E41"/>
    <w:rsid w:val="00A43182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0029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6F59"/>
    <w:rsid w:val="00B37307"/>
    <w:rsid w:val="00B5145B"/>
    <w:rsid w:val="00B707D0"/>
    <w:rsid w:val="00B70ED4"/>
    <w:rsid w:val="00B75FF7"/>
    <w:rsid w:val="00B816F4"/>
    <w:rsid w:val="00B822EA"/>
    <w:rsid w:val="00B84417"/>
    <w:rsid w:val="00B90BD6"/>
    <w:rsid w:val="00B93BD0"/>
    <w:rsid w:val="00B94FBB"/>
    <w:rsid w:val="00BA3595"/>
    <w:rsid w:val="00BB15C6"/>
    <w:rsid w:val="00BB3CAA"/>
    <w:rsid w:val="00BB48C7"/>
    <w:rsid w:val="00BC1E8F"/>
    <w:rsid w:val="00BC1F6B"/>
    <w:rsid w:val="00BC66E3"/>
    <w:rsid w:val="00BC6A77"/>
    <w:rsid w:val="00BC732E"/>
    <w:rsid w:val="00BD3D30"/>
    <w:rsid w:val="00BD7612"/>
    <w:rsid w:val="00BE6648"/>
    <w:rsid w:val="00BF590A"/>
    <w:rsid w:val="00BF5E09"/>
    <w:rsid w:val="00BF6970"/>
    <w:rsid w:val="00C03526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0AF0"/>
    <w:rsid w:val="00DA18A6"/>
    <w:rsid w:val="00DA1F5C"/>
    <w:rsid w:val="00DA24E3"/>
    <w:rsid w:val="00DB2F24"/>
    <w:rsid w:val="00DB4932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43579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E5342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8B81DE"/>
  <w15:docId w15:val="{DEB1DE49-68D2-C143-A52A-634C44B8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7D28B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D28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D28B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D2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D28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F7BBCD-26F2-4C20-BA9E-5F757C6FF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04160-B179-4EE4-B842-DE1B009C6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D60A9A-13CE-4813-A10E-42A9D491F94C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7</cp:revision>
  <cp:lastPrinted>2013-05-24T14:00:00Z</cp:lastPrinted>
  <dcterms:created xsi:type="dcterms:W3CDTF">2022-07-15T19:55:00Z</dcterms:created>
  <dcterms:modified xsi:type="dcterms:W3CDTF">2023-01-26T14:42:00Z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