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C8906" w14:textId="77777777" w:rsidR="005F6159" w:rsidRPr="00FF5D8C" w:rsidRDefault="00FF5D8C" w:rsidP="00056FF0">
      <w:pPr>
        <w:pStyle w:val="eTask"/>
        <w:rPr>
          <w:rStyle w:val="eAbbreviationMeaning"/>
          <w:b/>
          <w:i w:val="0"/>
          <w:color w:val="auto"/>
          <w:lang w:val="es-ES" w:eastAsia="cs-CZ"/>
        </w:rPr>
      </w:pPr>
      <w:r w:rsidRPr="00FF5D8C">
        <w:rPr>
          <w:lang w:val="es-ES"/>
        </w:rPr>
        <w:t>Marque las afirmaciones correctas</w:t>
      </w:r>
      <w:r w:rsidR="00104245" w:rsidRPr="00FF5D8C">
        <w:rPr>
          <w:lang w:val="es-ES"/>
        </w:rPr>
        <w:t>:</w:t>
      </w:r>
      <w:r w:rsidR="008426C2" w:rsidRPr="00FF5D8C">
        <w:rPr>
          <w:lang w:val="es-ES"/>
        </w:rPr>
        <w:t xml:space="preserve"> </w:t>
      </w:r>
      <w:r w:rsidR="005B0689" w:rsidRPr="00FF5D8C">
        <w:rPr>
          <w:rStyle w:val="eAbbreviationMeaning"/>
          <w:color w:val="auto"/>
          <w:lang w:val="es-ES" w:eastAsia="cs-CZ"/>
        </w:rPr>
        <w:t>eS</w:t>
      </w:r>
      <w:r w:rsidR="00A407AE" w:rsidRPr="00FF5D8C">
        <w:rPr>
          <w:rStyle w:val="eAbbreviationMeaning"/>
          <w:color w:val="auto"/>
          <w:lang w:val="es-ES" w:eastAsia="cs-CZ"/>
        </w:rPr>
        <w:t>ervice</w:t>
      </w:r>
    </w:p>
    <w:p w14:paraId="7E116EF3" w14:textId="77777777" w:rsidR="002510FF" w:rsidRPr="00FF5D8C" w:rsidRDefault="002510FF" w:rsidP="002510FF">
      <w:pPr>
        <w:rPr>
          <w:rStyle w:val="eAbbreviationMeaning"/>
          <w:b w:val="0"/>
          <w:i w:val="0"/>
          <w:color w:val="auto"/>
          <w:lang w:val="es-ES" w:eastAsia="cs-CZ"/>
        </w:rPr>
      </w:pPr>
    </w:p>
    <w:p w14:paraId="7DDA5892" w14:textId="77777777" w:rsidR="00456D3E" w:rsidRPr="00416EAE" w:rsidRDefault="00416EAE" w:rsidP="00456D3E">
      <w:pPr>
        <w:pStyle w:val="eCheckBoxText"/>
        <w:rPr>
          <w:rStyle w:val="eCheckBoxSquareChar"/>
          <w:color w:val="FF0000"/>
          <w:lang w:val="es-ES"/>
        </w:rPr>
      </w:pPr>
      <w:r w:rsidRPr="00416EAE">
        <w:rPr>
          <w:rStyle w:val="eCheckBoxSquareChar"/>
          <w:b/>
          <w:color w:val="FF0000"/>
          <w:lang w:val="es-ES"/>
        </w:rPr>
        <w:t>x</w:t>
      </w:r>
      <w:r w:rsidR="00456D3E" w:rsidRPr="00416EAE">
        <w:rPr>
          <w:color w:val="FF0000"/>
          <w:lang w:val="es-ES"/>
        </w:rPr>
        <w:tab/>
      </w:r>
      <w:r w:rsidR="00FF5D8C" w:rsidRPr="00416EAE">
        <w:rPr>
          <w:color w:val="FF0000"/>
          <w:lang w:val="es-ES"/>
        </w:rPr>
        <w:t>es un servicio que está ac</w:t>
      </w:r>
      <w:r w:rsidR="00C341C5" w:rsidRPr="00416EAE">
        <w:rPr>
          <w:color w:val="FF0000"/>
          <w:lang w:val="es-ES"/>
        </w:rPr>
        <w:t>ce</w:t>
      </w:r>
      <w:r w:rsidR="00FF5D8C" w:rsidRPr="00416EAE">
        <w:rPr>
          <w:color w:val="FF0000"/>
          <w:lang w:val="es-ES"/>
        </w:rPr>
        <w:t>sible las 24 horas del día y desde cualquier lugar</w:t>
      </w:r>
    </w:p>
    <w:p w14:paraId="3C84DE0A" w14:textId="77777777" w:rsidR="00456D3E" w:rsidRPr="00416EAE" w:rsidRDefault="00416EAE" w:rsidP="00456D3E">
      <w:pPr>
        <w:pStyle w:val="eCheckBoxText"/>
        <w:rPr>
          <w:rStyle w:val="eCheckBoxSquareChar"/>
          <w:color w:val="FF0000"/>
          <w:lang w:val="es-ES"/>
        </w:rPr>
      </w:pPr>
      <w:r w:rsidRPr="00416EAE">
        <w:rPr>
          <w:rStyle w:val="eCheckBoxSquareChar"/>
          <w:b/>
          <w:color w:val="FF0000"/>
          <w:lang w:val="es-ES"/>
        </w:rPr>
        <w:t>x</w:t>
      </w:r>
      <w:r w:rsidR="00456D3E" w:rsidRPr="00416EAE">
        <w:rPr>
          <w:color w:val="FF0000"/>
          <w:lang w:val="es-ES"/>
        </w:rPr>
        <w:tab/>
      </w:r>
      <w:r w:rsidR="00FF5D8C" w:rsidRPr="00416EAE">
        <w:rPr>
          <w:color w:val="FF0000"/>
          <w:lang w:val="es-ES"/>
        </w:rPr>
        <w:t>es un servicio accesible a través de Internet para impulsar nuevas fuentes de ingresos</w:t>
      </w:r>
    </w:p>
    <w:p w14:paraId="5046E8FE" w14:textId="77777777" w:rsidR="00456D3E" w:rsidRPr="00416EAE" w:rsidRDefault="00416EAE" w:rsidP="00456D3E">
      <w:pPr>
        <w:pStyle w:val="eCheckBoxText"/>
        <w:rPr>
          <w:rStyle w:val="eCheckBoxSquareChar"/>
          <w:color w:val="FF0000"/>
          <w:lang w:val="es-ES"/>
        </w:rPr>
      </w:pPr>
      <w:r w:rsidRPr="00416EAE">
        <w:rPr>
          <w:rStyle w:val="eCheckBoxSquareChar"/>
          <w:b/>
          <w:color w:val="FF0000"/>
          <w:lang w:val="es-ES"/>
        </w:rPr>
        <w:t>x</w:t>
      </w:r>
      <w:r w:rsidR="00456D3E" w:rsidRPr="00416EAE">
        <w:rPr>
          <w:color w:val="FF0000"/>
          <w:lang w:val="es-ES"/>
        </w:rPr>
        <w:tab/>
      </w:r>
      <w:r w:rsidR="00FF5D8C" w:rsidRPr="00416EAE">
        <w:rPr>
          <w:color w:val="FF0000"/>
          <w:lang w:val="es-ES"/>
        </w:rPr>
        <w:t>es un servicio que crea nuevas eficiencias (por ejemplo de negocio)</w:t>
      </w:r>
    </w:p>
    <w:p w14:paraId="4B653D6D" w14:textId="77777777" w:rsidR="00456D3E" w:rsidRPr="00196C0E" w:rsidRDefault="00456D3E" w:rsidP="00456D3E">
      <w:pPr>
        <w:pStyle w:val="eCheckBoxText"/>
        <w:rPr>
          <w:rStyle w:val="eCheckBoxSquareChar"/>
          <w:lang w:val="es-ES"/>
        </w:rPr>
      </w:pPr>
      <w:r w:rsidRPr="00196C0E">
        <w:rPr>
          <w:rStyle w:val="eCheckBoxSquareChar"/>
          <w:lang w:val="es-ES"/>
        </w:rPr>
        <w:t>□</w:t>
      </w:r>
      <w:r w:rsidRPr="00196C0E">
        <w:rPr>
          <w:rStyle w:val="eCheckBoxSquareChar"/>
          <w:lang w:val="es-ES"/>
        </w:rPr>
        <w:tab/>
      </w:r>
      <w:r w:rsidR="00C341C5" w:rsidRPr="00196C0E">
        <w:rPr>
          <w:lang w:val="es-ES"/>
        </w:rPr>
        <w:t>es un servicio que licencia software a los usuarios</w:t>
      </w:r>
    </w:p>
    <w:p w14:paraId="05F260AF" w14:textId="77777777" w:rsidR="00456D3E" w:rsidRPr="00416EAE" w:rsidRDefault="00416EAE" w:rsidP="00456D3E">
      <w:pPr>
        <w:pStyle w:val="eCheckBoxText"/>
        <w:rPr>
          <w:color w:val="FF0000"/>
          <w:lang w:val="es-ES"/>
        </w:rPr>
      </w:pPr>
      <w:r w:rsidRPr="00416EAE">
        <w:rPr>
          <w:rStyle w:val="eCheckBoxSquareChar"/>
          <w:b/>
          <w:color w:val="FF0000"/>
          <w:lang w:val="es-ES"/>
        </w:rPr>
        <w:t>x</w:t>
      </w:r>
      <w:r w:rsidR="00456D3E" w:rsidRPr="00416EAE">
        <w:rPr>
          <w:rStyle w:val="eCheckBoxSquareChar"/>
          <w:color w:val="FF0000"/>
          <w:lang w:val="es-ES"/>
        </w:rPr>
        <w:tab/>
      </w:r>
      <w:r w:rsidR="00C341C5" w:rsidRPr="00416EAE">
        <w:rPr>
          <w:color w:val="FF0000"/>
          <w:lang w:val="es-ES"/>
        </w:rPr>
        <w:t>es un servicio mediado por tecnologías de la información</w:t>
      </w:r>
    </w:p>
    <w:p w14:paraId="3E73C422" w14:textId="77777777" w:rsidR="00B87089" w:rsidRPr="00056FF0" w:rsidRDefault="00B87089" w:rsidP="00456D3E">
      <w:pPr>
        <w:pStyle w:val="eLineBottom"/>
        <w:rPr>
          <w:lang w:val="cs-CZ"/>
        </w:rPr>
      </w:pPr>
    </w:p>
    <w:p w14:paraId="7A382CC8" w14:textId="77777777" w:rsidR="00056FF0" w:rsidRPr="00C341C5" w:rsidRDefault="00056FF0" w:rsidP="00056FF0">
      <w:pPr>
        <w:rPr>
          <w:lang w:val="es-ES"/>
        </w:rPr>
      </w:pPr>
    </w:p>
    <w:p w14:paraId="581AEC17" w14:textId="77777777" w:rsidR="00EB5344" w:rsidRPr="00056FF0" w:rsidRDefault="00205DE0" w:rsidP="00056FF0">
      <w:pPr>
        <w:pStyle w:val="eTask"/>
      </w:pPr>
      <w:r>
        <w:t xml:space="preserve">¡Complete la </w:t>
      </w:r>
      <w:proofErr w:type="spellStart"/>
      <w:r>
        <w:t>frase</w:t>
      </w:r>
      <w:proofErr w:type="spellEnd"/>
      <w:r w:rsidR="00A407AE">
        <w:t>!</w:t>
      </w:r>
    </w:p>
    <w:p w14:paraId="1BE01CE1" w14:textId="77777777" w:rsidR="00056FF0" w:rsidRPr="00056FF0" w:rsidRDefault="00056FF0" w:rsidP="008426C2">
      <w:pPr>
        <w:rPr>
          <w:sz w:val="20"/>
          <w:szCs w:val="20"/>
        </w:rPr>
      </w:pPr>
    </w:p>
    <w:p w14:paraId="7FC09423" w14:textId="2F7B2114" w:rsidR="00104245" w:rsidRPr="00205DE0" w:rsidRDefault="00AE5920" w:rsidP="002510FF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E-banking</m:t>
                </m: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E-work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E-commerce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M-banking</m:t>
                </m:r>
              </m:e>
            </m:eqArr>
          </m:e>
        </m:d>
      </m:oMath>
      <w:r w:rsidR="0051036E" w:rsidRPr="00196C0E">
        <w:rPr>
          <w:lang w:val="es-ES"/>
        </w:rPr>
        <w:t xml:space="preserve"> </w:t>
      </w:r>
      <w:r w:rsidR="00205DE0" w:rsidRPr="00196C0E">
        <w:rPr>
          <w:lang w:val="es-ES"/>
        </w:rPr>
        <w:t>es un servicio que engloba las actividades comerciales en línea r</w:t>
      </w:r>
      <w:r w:rsidR="006829D5">
        <w:rPr>
          <w:lang w:val="es-ES"/>
        </w:rPr>
        <w:t>elacionada</w:t>
      </w:r>
      <w:r w:rsidR="00205DE0" w:rsidRPr="00196C0E">
        <w:rPr>
          <w:lang w:val="es-ES"/>
        </w:rPr>
        <w:t xml:space="preserve">s </w:t>
      </w:r>
      <w:r w:rsidR="00205DE0" w:rsidRPr="00205DE0">
        <w:rPr>
          <w:lang w:val="es-ES"/>
        </w:rPr>
        <w:t>con los productos y servicios.</w:t>
      </w:r>
    </w:p>
    <w:p w14:paraId="1A000FF5" w14:textId="77777777" w:rsidR="00B87089" w:rsidRPr="00205DE0" w:rsidRDefault="00B87089" w:rsidP="00B87089">
      <w:pPr>
        <w:pStyle w:val="eLineBottom"/>
        <w:rPr>
          <w:lang w:val="es-ES"/>
        </w:rPr>
      </w:pPr>
    </w:p>
    <w:p w14:paraId="0F70EC9E" w14:textId="77777777" w:rsidR="008B4839" w:rsidRPr="00205DE0" w:rsidRDefault="008B4839" w:rsidP="008426C2">
      <w:pPr>
        <w:rPr>
          <w:sz w:val="20"/>
          <w:szCs w:val="20"/>
          <w:lang w:val="es-ES"/>
        </w:rPr>
      </w:pPr>
    </w:p>
    <w:p w14:paraId="7A322F3A" w14:textId="77777777" w:rsidR="00205DE0" w:rsidRPr="006F402A" w:rsidRDefault="00205DE0" w:rsidP="00205DE0">
      <w:pPr>
        <w:pStyle w:val="eTask"/>
        <w:rPr>
          <w:lang w:val="es-ES"/>
        </w:rPr>
      </w:pPr>
      <w:r>
        <w:rPr>
          <w:lang w:val="es-ES"/>
        </w:rPr>
        <w:t>¡Asigne</w:t>
      </w:r>
      <w:r w:rsidRPr="006F402A">
        <w:rPr>
          <w:lang w:val="es-ES"/>
        </w:rPr>
        <w:t xml:space="preserve"> los términos d</w:t>
      </w:r>
      <w:r>
        <w:rPr>
          <w:lang w:val="es-ES"/>
        </w:rPr>
        <w:t>e la columna de la izquierda a</w:t>
      </w:r>
      <w:r w:rsidRPr="006F402A">
        <w:rPr>
          <w:lang w:val="es-ES"/>
        </w:rPr>
        <w:t xml:space="preserve"> las definiciones</w:t>
      </w:r>
      <w:r>
        <w:rPr>
          <w:lang w:val="es-ES"/>
        </w:rPr>
        <w:t xml:space="preserve"> correspondientes a la derecha!</w:t>
      </w:r>
    </w:p>
    <w:p w14:paraId="724ACF5C" w14:textId="77777777" w:rsidR="00B05FE7" w:rsidRPr="00205DE0" w:rsidRDefault="00B05FE7" w:rsidP="002510FF">
      <w:pPr>
        <w:rPr>
          <w:lang w:val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6836"/>
      </w:tblGrid>
      <w:tr w:rsidR="00456D3E" w:rsidRPr="002E3D1B" w14:paraId="06A5F28E" w14:textId="77777777" w:rsidTr="002510FF">
        <w:trPr>
          <w:trHeight w:val="68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3B01F009" w14:textId="77777777" w:rsidR="00456D3E" w:rsidRPr="009B1030" w:rsidRDefault="00456D3E" w:rsidP="002510FF">
            <w:pPr>
              <w:jc w:val="center"/>
            </w:pPr>
            <w:r w:rsidRPr="009B1030">
              <w:t>B2B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4626D99" w14:textId="77777777"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bottom w:val="single" w:sz="4" w:space="0" w:color="auto"/>
            </w:tcBorders>
            <w:vAlign w:val="center"/>
          </w:tcPr>
          <w:p w14:paraId="5F1368BD" w14:textId="77777777" w:rsidR="00456D3E" w:rsidRPr="0070712E" w:rsidRDefault="0070712E" w:rsidP="0070712E">
            <w:pPr>
              <w:rPr>
                <w:lang w:val="es-ES"/>
              </w:rPr>
            </w:pPr>
            <w:r>
              <w:rPr>
                <w:lang w:val="es-ES"/>
              </w:rPr>
              <w:t xml:space="preserve">Los </w:t>
            </w:r>
            <w:r w:rsidRPr="0070712E">
              <w:rPr>
                <w:lang w:val="es-ES"/>
              </w:rPr>
              <w:t>clientes (consumidores) ofrecen sus productos o servicios en línea a las empresas.</w:t>
            </w:r>
          </w:p>
        </w:tc>
      </w:tr>
      <w:tr w:rsidR="002510FF" w:rsidRPr="002E3D1B" w14:paraId="76DA8B9A" w14:textId="7777777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56E789" w14:textId="77777777" w:rsidR="002510FF" w:rsidRPr="0070712E" w:rsidRDefault="002510FF" w:rsidP="002510FF">
            <w:pPr>
              <w:jc w:val="center"/>
              <w:rPr>
                <w:sz w:val="10"/>
                <w:szCs w:val="10"/>
                <w:lang w:val="es-E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BFD4437" w14:textId="77777777" w:rsidR="002510FF" w:rsidRPr="0070712E" w:rsidRDefault="00416EAE" w:rsidP="00B05FE7">
            <w:pPr>
              <w:pStyle w:val="eText"/>
              <w:rPr>
                <w:sz w:val="10"/>
                <w:szCs w:val="10"/>
                <w:lang w:val="es-ES"/>
              </w:rPr>
            </w:pPr>
            <w:r w:rsidRPr="00416EAE">
              <w:rPr>
                <w:noProof/>
                <w:color w:val="FF0000"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178F624" wp14:editId="18876F10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-224155</wp:posOffset>
                      </wp:positionV>
                      <wp:extent cx="793115" cy="1319530"/>
                      <wp:effectExtent l="0" t="0" r="26035" b="33020"/>
                      <wp:wrapNone/>
                      <wp:docPr id="13" name="Přímá spojnic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3115" cy="131953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6FC4FE" id="Přímá spojnice 13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9pt,-17.65pt" to="56.55pt,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" strokecolor="red" strokeweight="1.25pt"/>
                  </w:pict>
                </mc:Fallback>
              </mc:AlternateContent>
            </w:r>
            <w:r w:rsidRPr="00416EAE">
              <w:rPr>
                <w:noProof/>
                <w:color w:val="FF0000"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EBC8432" wp14:editId="412826CD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1776730</wp:posOffset>
                      </wp:positionV>
                      <wp:extent cx="793115" cy="0"/>
                      <wp:effectExtent l="0" t="0" r="26035" b="19050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3115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C80F79" id="Přímá spojnice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139.9pt" to="57.2pt,1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" strokecolor="red" strokeweight="1.25pt"/>
                  </w:pict>
                </mc:Fallback>
              </mc:AlternateContent>
            </w:r>
            <w:r w:rsidRPr="00416EAE">
              <w:rPr>
                <w:noProof/>
                <w:color w:val="FF0000"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65643F" wp14:editId="18C397E9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422910</wp:posOffset>
                      </wp:positionV>
                      <wp:extent cx="793115" cy="2052955"/>
                      <wp:effectExtent l="0" t="0" r="26035" b="23495"/>
                      <wp:wrapNone/>
                      <wp:docPr id="11" name="Přímá spojni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3115" cy="205295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C6A0CE5" id="Přímá spojnice 1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9pt,33.3pt" to="56.55pt,1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" strokecolor="red" strokeweight="1.25pt"/>
                  </w:pict>
                </mc:Fallback>
              </mc:AlternateContent>
            </w:r>
            <w:r w:rsidRPr="00416EAE">
              <w:rPr>
                <w:noProof/>
                <w:color w:val="FF0000"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A78303" wp14:editId="0F59DADE">
                      <wp:simplePos x="0" y="0"/>
                      <wp:positionH relativeFrom="column">
                        <wp:posOffset>-73792</wp:posOffset>
                      </wp:positionH>
                      <wp:positionV relativeFrom="paragraph">
                        <wp:posOffset>-223975</wp:posOffset>
                      </wp:positionV>
                      <wp:extent cx="793115" cy="1370965"/>
                      <wp:effectExtent l="0" t="0" r="26035" b="19685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3115" cy="137096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E39A42" id="Přímá spojnice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8pt,-17.65pt" to="56.65pt,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" strokecolor="red" strokeweight="1.25pt"/>
                  </w:pict>
                </mc:Fallback>
              </mc:AlternateContent>
            </w: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2EDCD4" w14:textId="77777777" w:rsidR="002510FF" w:rsidRPr="0070712E" w:rsidRDefault="002510FF" w:rsidP="002510FF">
            <w:pPr>
              <w:rPr>
                <w:sz w:val="10"/>
                <w:szCs w:val="10"/>
                <w:lang w:val="es-ES"/>
              </w:rPr>
            </w:pPr>
          </w:p>
        </w:tc>
      </w:tr>
      <w:tr w:rsidR="00456D3E" w:rsidRPr="002E3D1B" w14:paraId="29C6322F" w14:textId="7777777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A83F0" w14:textId="77777777" w:rsidR="00456D3E" w:rsidRPr="009B1030" w:rsidRDefault="00456D3E" w:rsidP="002510FF">
            <w:pPr>
              <w:jc w:val="center"/>
            </w:pPr>
            <w:r w:rsidRPr="009B1030">
              <w:t>B2C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F1464BB" w14:textId="77777777"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92BE8" w14:textId="77777777" w:rsidR="00456D3E" w:rsidRPr="00173F49" w:rsidRDefault="00173F49" w:rsidP="002510FF">
            <w:pPr>
              <w:rPr>
                <w:lang w:val="es-ES"/>
              </w:rPr>
            </w:pPr>
            <w:r>
              <w:rPr>
                <w:lang w:val="es-ES"/>
              </w:rPr>
              <w:t xml:space="preserve">Las </w:t>
            </w:r>
            <w:r w:rsidRPr="00173F49">
              <w:rPr>
                <w:lang w:val="es-ES"/>
              </w:rPr>
              <w:t>empresas llevan a cabo transacciones con el gobierno</w:t>
            </w:r>
          </w:p>
        </w:tc>
      </w:tr>
      <w:tr w:rsidR="002510FF" w:rsidRPr="002E3D1B" w14:paraId="5168DA22" w14:textId="7777777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7FF2D1" w14:textId="77777777" w:rsidR="002510FF" w:rsidRPr="00173F49" w:rsidRDefault="002510FF" w:rsidP="002510FF">
            <w:pPr>
              <w:jc w:val="center"/>
              <w:rPr>
                <w:sz w:val="10"/>
                <w:szCs w:val="10"/>
                <w:lang w:val="es-E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E93092D" w14:textId="77777777" w:rsidR="002510FF" w:rsidRPr="00173F49" w:rsidRDefault="002510FF" w:rsidP="00B05FE7">
            <w:pPr>
              <w:pStyle w:val="eText"/>
              <w:rPr>
                <w:sz w:val="10"/>
                <w:szCs w:val="10"/>
                <w:lang w:val="es-ES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D3E799" w14:textId="77777777" w:rsidR="002510FF" w:rsidRPr="00173F49" w:rsidRDefault="002510FF" w:rsidP="002510FF">
            <w:pPr>
              <w:rPr>
                <w:sz w:val="10"/>
                <w:szCs w:val="10"/>
                <w:lang w:val="es-ES"/>
              </w:rPr>
            </w:pPr>
          </w:p>
        </w:tc>
      </w:tr>
      <w:tr w:rsidR="00456D3E" w:rsidRPr="002E3D1B" w14:paraId="16619EA5" w14:textId="7777777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52670" w14:textId="77777777" w:rsidR="00456D3E" w:rsidRPr="009B1030" w:rsidRDefault="00456D3E" w:rsidP="002510FF">
            <w:pPr>
              <w:jc w:val="center"/>
            </w:pPr>
            <w:r w:rsidRPr="009B1030">
              <w:t>C2B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5207999" w14:textId="77777777" w:rsidR="00456D3E" w:rsidRPr="009B1030" w:rsidRDefault="00416EAE" w:rsidP="00B05FE7">
            <w:pPr>
              <w:pStyle w:val="eText"/>
            </w:pPr>
            <w:r w:rsidRPr="00416EAE">
              <w:rPr>
                <w:noProof/>
                <w:color w:val="FF0000"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52E22C9" wp14:editId="55F92BF8">
                      <wp:simplePos x="0" y="0"/>
                      <wp:positionH relativeFrom="column">
                        <wp:posOffset>-77806</wp:posOffset>
                      </wp:positionH>
                      <wp:positionV relativeFrom="paragraph">
                        <wp:posOffset>-481665</wp:posOffset>
                      </wp:positionV>
                      <wp:extent cx="793115" cy="2052955"/>
                      <wp:effectExtent l="0" t="0" r="26035" b="23495"/>
                      <wp:wrapNone/>
                      <wp:docPr id="14" name="Přímá spojnic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3115" cy="205295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36F3C9" id="Přímá spojnice 14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15pt,-37.95pt" to="56.3pt,1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" strokecolor="red" strokeweight="1.25pt"/>
                  </w:pict>
                </mc:Fallback>
              </mc:AlternateConten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58D12" w14:textId="77777777" w:rsidR="00456D3E" w:rsidRPr="00173F49" w:rsidRDefault="00173F49" w:rsidP="002510FF">
            <w:pPr>
              <w:rPr>
                <w:lang w:val="es-ES"/>
              </w:rPr>
            </w:pPr>
            <w:r>
              <w:rPr>
                <w:lang w:val="es-ES"/>
              </w:rPr>
              <w:t xml:space="preserve">Las </w:t>
            </w:r>
            <w:r w:rsidRPr="00173F49">
              <w:rPr>
                <w:lang w:val="es-ES"/>
              </w:rPr>
              <w:t>empresas venden sus pr</w:t>
            </w:r>
            <w:r>
              <w:rPr>
                <w:lang w:val="es-ES"/>
              </w:rPr>
              <w:t>oductos (servicios) en línea a</w:t>
            </w:r>
            <w:r w:rsidRPr="00173F49">
              <w:rPr>
                <w:lang w:val="es-ES"/>
              </w:rPr>
              <w:t xml:space="preserve"> otras empresas</w:t>
            </w:r>
          </w:p>
        </w:tc>
      </w:tr>
      <w:tr w:rsidR="002510FF" w:rsidRPr="002E3D1B" w14:paraId="4E5D881E" w14:textId="7777777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0FCEC6" w14:textId="77777777" w:rsidR="002510FF" w:rsidRPr="00173F49" w:rsidRDefault="002510FF" w:rsidP="002510FF">
            <w:pPr>
              <w:jc w:val="center"/>
              <w:rPr>
                <w:sz w:val="10"/>
                <w:szCs w:val="10"/>
                <w:lang w:val="es-E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7C4991" w14:textId="77777777" w:rsidR="002510FF" w:rsidRPr="00173F49" w:rsidRDefault="002510FF" w:rsidP="00B05FE7">
            <w:pPr>
              <w:pStyle w:val="eText"/>
              <w:rPr>
                <w:sz w:val="10"/>
                <w:szCs w:val="10"/>
                <w:lang w:val="es-ES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1EE5AA" w14:textId="77777777" w:rsidR="002510FF" w:rsidRPr="00173F49" w:rsidRDefault="002510FF" w:rsidP="002510FF">
            <w:pPr>
              <w:rPr>
                <w:sz w:val="10"/>
                <w:szCs w:val="10"/>
                <w:lang w:val="es-ES"/>
              </w:rPr>
            </w:pPr>
          </w:p>
        </w:tc>
      </w:tr>
      <w:tr w:rsidR="00456D3E" w:rsidRPr="002E3D1B" w14:paraId="2A2EA8F4" w14:textId="7777777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BCD2C" w14:textId="77777777" w:rsidR="00456D3E" w:rsidRPr="009B1030" w:rsidRDefault="00456D3E" w:rsidP="002510FF">
            <w:pPr>
              <w:jc w:val="center"/>
            </w:pPr>
            <w:r w:rsidRPr="009B1030">
              <w:rPr>
                <w:rStyle w:val="eAbbreviation"/>
                <w:b w:val="0"/>
                <w:color w:val="auto"/>
                <w:lang w:val="sk-SK"/>
              </w:rPr>
              <w:t>C2C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23B0EDE" w14:textId="77777777"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6141D" w14:textId="77777777" w:rsidR="00456D3E" w:rsidRPr="00173F49" w:rsidRDefault="00173F49" w:rsidP="002510FF">
            <w:pPr>
              <w:rPr>
                <w:lang w:val="es-ES"/>
              </w:rPr>
            </w:pPr>
            <w:r w:rsidRPr="00173F49">
              <w:rPr>
                <w:lang w:val="es-ES"/>
              </w:rPr>
              <w:t>Los consumidores en línea ofrecen y venden sus mercancías a otros consumidores</w:t>
            </w:r>
          </w:p>
        </w:tc>
      </w:tr>
      <w:tr w:rsidR="002510FF" w:rsidRPr="002E3D1B" w14:paraId="3E94118D" w14:textId="7777777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145B67" w14:textId="77777777" w:rsidR="002510FF" w:rsidRPr="00DD5AD3" w:rsidRDefault="002510FF" w:rsidP="002510FF">
            <w:pPr>
              <w:jc w:val="center"/>
              <w:rPr>
                <w:rStyle w:val="eAbbreviation"/>
                <w:b w:val="0"/>
                <w:color w:val="auto"/>
                <w:sz w:val="10"/>
                <w:szCs w:val="10"/>
                <w:lang w:val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7035230" w14:textId="77777777" w:rsidR="002510FF" w:rsidRPr="00173F49" w:rsidRDefault="002510FF" w:rsidP="00B05FE7">
            <w:pPr>
              <w:pStyle w:val="eText"/>
              <w:rPr>
                <w:sz w:val="10"/>
                <w:szCs w:val="10"/>
                <w:lang w:val="es-ES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74D820" w14:textId="77777777" w:rsidR="002510FF" w:rsidRPr="00173F49" w:rsidRDefault="002510FF" w:rsidP="002510FF">
            <w:pPr>
              <w:rPr>
                <w:sz w:val="10"/>
                <w:szCs w:val="10"/>
                <w:lang w:val="es-ES"/>
              </w:rPr>
            </w:pPr>
          </w:p>
        </w:tc>
      </w:tr>
      <w:tr w:rsidR="00456D3E" w:rsidRPr="002E3D1B" w14:paraId="43957A2E" w14:textId="7777777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</w:tcBorders>
            <w:vAlign w:val="center"/>
          </w:tcPr>
          <w:p w14:paraId="51722477" w14:textId="77777777" w:rsidR="00456D3E" w:rsidRPr="009B1030" w:rsidRDefault="00456D3E" w:rsidP="002510FF">
            <w:pPr>
              <w:jc w:val="center"/>
            </w:pPr>
            <w:r w:rsidRPr="009B1030">
              <w:rPr>
                <w:rStyle w:val="eAbbreviation"/>
                <w:b w:val="0"/>
                <w:color w:val="auto"/>
                <w:lang w:val="sk-SK"/>
              </w:rPr>
              <w:t>B2G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2EDC5B2" w14:textId="77777777"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</w:tcBorders>
            <w:vAlign w:val="center"/>
          </w:tcPr>
          <w:p w14:paraId="16C5F6B0" w14:textId="77777777" w:rsidR="00456D3E" w:rsidRPr="00173F49" w:rsidRDefault="00173F49" w:rsidP="002510FF">
            <w:pPr>
              <w:rPr>
                <w:lang w:val="es-ES"/>
              </w:rPr>
            </w:pPr>
            <w:r>
              <w:rPr>
                <w:lang w:val="es-ES"/>
              </w:rPr>
              <w:t xml:space="preserve">Las </w:t>
            </w:r>
            <w:r w:rsidRPr="00173F49">
              <w:rPr>
                <w:lang w:val="es-ES"/>
              </w:rPr>
              <w:t>empresas venden sus productos y servicios en línea a los consumidores finales</w:t>
            </w:r>
          </w:p>
        </w:tc>
      </w:tr>
    </w:tbl>
    <w:p w14:paraId="587D120C" w14:textId="77777777" w:rsidR="00EB3231" w:rsidRPr="00173F49" w:rsidRDefault="00EB3231" w:rsidP="000525F8">
      <w:pPr>
        <w:pStyle w:val="eLineBottom"/>
        <w:rPr>
          <w:bCs/>
          <w:lang w:val="es-ES"/>
        </w:rPr>
      </w:pPr>
    </w:p>
    <w:p w14:paraId="512A404F" w14:textId="77777777" w:rsidR="00DD5AD3" w:rsidRPr="00173F49" w:rsidRDefault="00DD5AD3" w:rsidP="000525F8">
      <w:pPr>
        <w:pStyle w:val="eLineBottom"/>
        <w:rPr>
          <w:bCs/>
          <w:lang w:val="es-ES"/>
        </w:rPr>
      </w:pPr>
    </w:p>
    <w:p w14:paraId="5CF1EA65" w14:textId="77777777" w:rsidR="002510FF" w:rsidRPr="00173F49" w:rsidRDefault="002510FF">
      <w:pPr>
        <w:rPr>
          <w:b/>
          <w:lang w:val="es-ES"/>
        </w:rPr>
      </w:pPr>
      <w:r w:rsidRPr="00173F49">
        <w:rPr>
          <w:lang w:val="es-ES"/>
        </w:rPr>
        <w:br w:type="page"/>
      </w:r>
    </w:p>
    <w:p w14:paraId="47B9FA69" w14:textId="77777777" w:rsidR="009B1030" w:rsidRPr="007C7F22" w:rsidRDefault="007C7F22" w:rsidP="00A26CE8">
      <w:pPr>
        <w:pStyle w:val="eTask"/>
        <w:rPr>
          <w:rStyle w:val="eAbbreviationMeaning"/>
          <w:b/>
          <w:i w:val="0"/>
          <w:color w:val="auto"/>
          <w:lang w:val="es-ES" w:eastAsia="cs-CZ"/>
        </w:rPr>
      </w:pPr>
      <w:r w:rsidRPr="007C7F22">
        <w:rPr>
          <w:lang w:val="es-ES"/>
        </w:rPr>
        <w:lastRenderedPageBreak/>
        <w:t>¡Marque las afirmaciones correctas</w:t>
      </w:r>
      <w:r w:rsidR="00A51BF7" w:rsidRPr="007C7F22">
        <w:rPr>
          <w:lang w:val="es-ES"/>
        </w:rPr>
        <w:t>!</w:t>
      </w:r>
      <w:r>
        <w:rPr>
          <w:rStyle w:val="eAbbreviationMeaning"/>
          <w:color w:val="auto"/>
          <w:lang w:val="es-ES"/>
        </w:rPr>
        <w:t xml:space="preserve"> La telefonía V</w:t>
      </w:r>
      <w:r w:rsidR="007B3007" w:rsidRPr="007C7F22">
        <w:rPr>
          <w:rStyle w:val="eAbbreviationMeaning"/>
          <w:color w:val="auto"/>
          <w:lang w:val="es-ES"/>
        </w:rPr>
        <w:t xml:space="preserve">oIP </w:t>
      </w:r>
      <w:r>
        <w:rPr>
          <w:rStyle w:val="eAbbreviationMeaning"/>
          <w:color w:val="auto"/>
          <w:lang w:val="es-ES"/>
        </w:rPr>
        <w:t>realiza las actividades de</w:t>
      </w:r>
      <w:r w:rsidR="00A51BF7" w:rsidRPr="007C7F22">
        <w:rPr>
          <w:rStyle w:val="eAbbreviationMeaning"/>
          <w:color w:val="auto"/>
          <w:lang w:val="es-ES"/>
        </w:rPr>
        <w:t>:</w:t>
      </w:r>
    </w:p>
    <w:p w14:paraId="44C86031" w14:textId="77777777" w:rsidR="002510FF" w:rsidRPr="007C7F22" w:rsidRDefault="002510FF" w:rsidP="002510FF">
      <w:pPr>
        <w:pStyle w:val="eTask"/>
        <w:numPr>
          <w:ilvl w:val="0"/>
          <w:numId w:val="0"/>
        </w:numPr>
        <w:ind w:left="360" w:hanging="360"/>
        <w:rPr>
          <w:rStyle w:val="eAbbreviationMeaning"/>
          <w:color w:val="auto"/>
          <w:lang w:val="es-ES"/>
        </w:rPr>
      </w:pPr>
    </w:p>
    <w:p w14:paraId="561F0DAB" w14:textId="77777777" w:rsidR="007B3007" w:rsidRPr="007261C1" w:rsidRDefault="00456D3E" w:rsidP="00456D3E">
      <w:pPr>
        <w:pStyle w:val="eCheckBoxSquare"/>
        <w:rPr>
          <w:lang w:val="es-ES"/>
        </w:rPr>
      </w:pPr>
      <w:r w:rsidRPr="007261C1">
        <w:rPr>
          <w:lang w:val="es-ES"/>
        </w:rPr>
        <w:t>□</w:t>
      </w:r>
      <w:r w:rsidRPr="007261C1">
        <w:rPr>
          <w:lang w:val="es-ES"/>
        </w:rPr>
        <w:tab/>
      </w:r>
      <w:r w:rsidR="007261C1">
        <w:rPr>
          <w:sz w:val="24"/>
          <w:lang w:val="es-ES"/>
        </w:rPr>
        <w:t>d</w:t>
      </w:r>
      <w:r w:rsidR="007261C1" w:rsidRPr="007261C1">
        <w:rPr>
          <w:sz w:val="24"/>
          <w:lang w:val="es-ES"/>
        </w:rPr>
        <w:t>ecorrelación de los datos de entrada</w:t>
      </w:r>
    </w:p>
    <w:p w14:paraId="005C391C" w14:textId="77777777" w:rsidR="00456D3E" w:rsidRPr="00416EAE" w:rsidRDefault="00416EAE" w:rsidP="00456D3E">
      <w:pPr>
        <w:pStyle w:val="eCheckBoxText"/>
        <w:rPr>
          <w:rStyle w:val="eCheckBoxSquareChar"/>
          <w:color w:val="FF0000"/>
          <w:lang w:val="es-ES"/>
        </w:rPr>
      </w:pPr>
      <w:r w:rsidRPr="00416EAE">
        <w:rPr>
          <w:rStyle w:val="eCheckBoxSquareChar"/>
          <w:b/>
          <w:color w:val="FF0000"/>
          <w:lang w:val="es-ES"/>
        </w:rPr>
        <w:t>x</w:t>
      </w:r>
      <w:r w:rsidR="00456D3E" w:rsidRPr="00416EAE">
        <w:rPr>
          <w:color w:val="FF0000"/>
          <w:sz w:val="40"/>
          <w:lang w:val="es-ES"/>
        </w:rPr>
        <w:tab/>
      </w:r>
      <w:r w:rsidR="007261C1" w:rsidRPr="00416EAE">
        <w:rPr>
          <w:color w:val="FF0000"/>
          <w:lang w:val="es-ES"/>
        </w:rPr>
        <w:t>digitalización de señales de voz analógicas</w:t>
      </w:r>
    </w:p>
    <w:p w14:paraId="6D078E6F" w14:textId="77777777" w:rsidR="00456D3E" w:rsidRPr="00196C0E" w:rsidRDefault="00456D3E" w:rsidP="00456D3E">
      <w:pPr>
        <w:pStyle w:val="eCheckBoxText"/>
        <w:rPr>
          <w:lang w:val="es-ES"/>
        </w:rPr>
      </w:pPr>
      <w:r w:rsidRPr="00196C0E">
        <w:rPr>
          <w:rStyle w:val="eCheckBoxSquareChar"/>
          <w:lang w:val="es-ES"/>
        </w:rPr>
        <w:t>□</w:t>
      </w:r>
      <w:r w:rsidRPr="00196C0E">
        <w:rPr>
          <w:lang w:val="es-ES"/>
        </w:rPr>
        <w:tab/>
      </w:r>
      <w:r w:rsidR="007261C1" w:rsidRPr="00196C0E">
        <w:rPr>
          <w:lang w:val="es-ES"/>
        </w:rPr>
        <w:t>reducción de la entropía</w:t>
      </w:r>
    </w:p>
    <w:p w14:paraId="55F0190F" w14:textId="77777777" w:rsidR="007261C1" w:rsidRPr="00416EAE" w:rsidRDefault="00416EAE" w:rsidP="002510FF">
      <w:pPr>
        <w:pStyle w:val="eCheckBoxText"/>
        <w:rPr>
          <w:color w:val="FF0000"/>
          <w:sz w:val="40"/>
          <w:lang w:val="es-ES"/>
        </w:rPr>
      </w:pPr>
      <w:r w:rsidRPr="00416EAE">
        <w:rPr>
          <w:rStyle w:val="eCheckBoxSquareChar"/>
          <w:b/>
          <w:color w:val="FF0000"/>
          <w:lang w:val="es-ES"/>
        </w:rPr>
        <w:t>x</w:t>
      </w:r>
      <w:r w:rsidR="002510FF" w:rsidRPr="00416EAE">
        <w:rPr>
          <w:color w:val="FF0000"/>
          <w:sz w:val="40"/>
          <w:lang w:val="es-ES"/>
        </w:rPr>
        <w:tab/>
      </w:r>
      <w:r w:rsidR="007261C1" w:rsidRPr="00416EAE">
        <w:rPr>
          <w:color w:val="FF0000"/>
          <w:lang w:val="es-ES"/>
        </w:rPr>
        <w:t>puesta a punto del canal</w:t>
      </w:r>
    </w:p>
    <w:p w14:paraId="76FE297D" w14:textId="77777777" w:rsidR="002510FF" w:rsidRPr="00416EAE" w:rsidRDefault="00416EAE" w:rsidP="002510FF">
      <w:pPr>
        <w:pStyle w:val="eCheckBoxText"/>
        <w:rPr>
          <w:color w:val="FF0000"/>
          <w:lang w:val="es-ES"/>
        </w:rPr>
      </w:pPr>
      <w:r w:rsidRPr="00416EAE">
        <w:rPr>
          <w:rStyle w:val="eCheckBoxSquareChar"/>
          <w:b/>
          <w:color w:val="FF0000"/>
          <w:lang w:val="es-ES"/>
        </w:rPr>
        <w:t>x</w:t>
      </w:r>
      <w:r w:rsidR="002510FF" w:rsidRPr="00416EAE">
        <w:rPr>
          <w:color w:val="FF0000"/>
          <w:sz w:val="40"/>
          <w:lang w:val="es-ES"/>
        </w:rPr>
        <w:tab/>
      </w:r>
      <w:r w:rsidR="007261C1" w:rsidRPr="00416EAE">
        <w:rPr>
          <w:color w:val="FF0000"/>
          <w:lang w:val="es-ES"/>
        </w:rPr>
        <w:t>codificación de los datos de voz</w:t>
      </w:r>
    </w:p>
    <w:p w14:paraId="0F8AA6D6" w14:textId="77777777" w:rsidR="002510FF" w:rsidRPr="00416EAE" w:rsidRDefault="00416EAE" w:rsidP="002510FF">
      <w:pPr>
        <w:pStyle w:val="eCheckBoxText"/>
        <w:rPr>
          <w:color w:val="FF0000"/>
          <w:lang w:val="es-ES"/>
        </w:rPr>
      </w:pPr>
      <w:r w:rsidRPr="00416EAE">
        <w:rPr>
          <w:rStyle w:val="eCheckBoxSquareChar"/>
          <w:b/>
          <w:color w:val="FF0000"/>
          <w:lang w:val="es-ES"/>
        </w:rPr>
        <w:t>x</w:t>
      </w:r>
      <w:r w:rsidR="002510FF" w:rsidRPr="00416EAE">
        <w:rPr>
          <w:color w:val="FF0000"/>
          <w:sz w:val="40"/>
          <w:lang w:val="es-ES"/>
        </w:rPr>
        <w:tab/>
      </w:r>
      <w:r w:rsidR="007261C1" w:rsidRPr="00416EAE">
        <w:rPr>
          <w:color w:val="FF0000"/>
          <w:lang w:val="es-ES"/>
        </w:rPr>
        <w:t>intercambio de señales</w:t>
      </w:r>
    </w:p>
    <w:p w14:paraId="552F0E1F" w14:textId="77777777" w:rsidR="00B87089" w:rsidRPr="00456D3E" w:rsidRDefault="00B87089" w:rsidP="00456D3E">
      <w:pPr>
        <w:pStyle w:val="eLineBottom"/>
      </w:pPr>
    </w:p>
    <w:p w14:paraId="093DA5D0" w14:textId="77777777" w:rsidR="00B05FE7" w:rsidRDefault="00B05FE7" w:rsidP="00AF4AAD">
      <w:pPr>
        <w:pStyle w:val="eTask"/>
        <w:numPr>
          <w:ilvl w:val="0"/>
          <w:numId w:val="0"/>
        </w:numPr>
        <w:ind w:left="360" w:hanging="360"/>
      </w:pPr>
    </w:p>
    <w:p w14:paraId="1D0EDB48" w14:textId="15EAB450" w:rsidR="00A61EA9" w:rsidRPr="00056FF0" w:rsidRDefault="009D5175" w:rsidP="00056FF0">
      <w:pPr>
        <w:pStyle w:val="eTask"/>
      </w:pPr>
      <w:r>
        <w:t>¡Complete</w:t>
      </w:r>
      <w:r w:rsidR="007261C1">
        <w:t xml:space="preserve"> el </w:t>
      </w:r>
      <w:proofErr w:type="spellStart"/>
      <w:r w:rsidR="007261C1">
        <w:t>protocol</w:t>
      </w:r>
      <w:r w:rsidR="006829D5">
        <w:t>o</w:t>
      </w:r>
      <w:proofErr w:type="spellEnd"/>
      <w:r w:rsidR="007261C1">
        <w:t xml:space="preserve"> </w:t>
      </w:r>
      <w:proofErr w:type="spellStart"/>
      <w:r w:rsidR="007261C1">
        <w:t>correcto</w:t>
      </w:r>
      <w:proofErr w:type="spellEnd"/>
      <w:r w:rsidR="00A51BF7">
        <w:t>!</w:t>
      </w:r>
    </w:p>
    <w:p w14:paraId="5DFF0DE7" w14:textId="77777777" w:rsidR="00B05FE7" w:rsidRDefault="00B05FE7" w:rsidP="00056FF0"/>
    <w:p w14:paraId="1CC55254" w14:textId="77777777" w:rsidR="005C6F71" w:rsidRDefault="00AE5920" w:rsidP="007261C1">
      <w:pPr>
        <w:pBdr>
          <w:bottom w:val="single" w:sz="4" w:space="1" w:color="auto"/>
        </w:pBd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SIP</m:t>
                </m: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TCP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UDP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SCTP</m:t>
                </m:r>
              </m:e>
            </m:eqArr>
          </m:e>
        </m:d>
      </m:oMath>
      <w:r w:rsidR="00056FF0" w:rsidRPr="007261C1">
        <w:rPr>
          <w:lang w:val="es-ES"/>
        </w:rPr>
        <w:t xml:space="preserve"> </w:t>
      </w:r>
      <w:r w:rsidR="007261C1" w:rsidRPr="007261C1">
        <w:rPr>
          <w:lang w:val="es-ES"/>
        </w:rPr>
        <w:t xml:space="preserve">es un protocolo de comunicación que proporciona señalización de control para las sesiones de comunicación multimedia. </w:t>
      </w:r>
      <w:proofErr w:type="spellStart"/>
      <w:r w:rsidR="007261C1" w:rsidRPr="007261C1">
        <w:t>Es</w:t>
      </w:r>
      <w:proofErr w:type="spellEnd"/>
      <w:r w:rsidR="007261C1" w:rsidRPr="007261C1">
        <w:t xml:space="preserve"> </w:t>
      </w:r>
      <w:proofErr w:type="spellStart"/>
      <w:r w:rsidR="007261C1" w:rsidRPr="007261C1">
        <w:t>independiente</w:t>
      </w:r>
      <w:proofErr w:type="spellEnd"/>
      <w:r w:rsidR="007261C1" w:rsidRPr="007261C1">
        <w:t xml:space="preserve"> del </w:t>
      </w:r>
      <w:proofErr w:type="spellStart"/>
      <w:r w:rsidR="007261C1" w:rsidRPr="007261C1">
        <w:t>protocolo</w:t>
      </w:r>
      <w:proofErr w:type="spellEnd"/>
      <w:r w:rsidR="007261C1" w:rsidRPr="007261C1">
        <w:t xml:space="preserve"> de </w:t>
      </w:r>
      <w:proofErr w:type="spellStart"/>
      <w:r w:rsidR="007261C1" w:rsidRPr="007261C1">
        <w:t>transporte</w:t>
      </w:r>
      <w:proofErr w:type="spellEnd"/>
      <w:r w:rsidR="007261C1" w:rsidRPr="007261C1">
        <w:t xml:space="preserve"> </w:t>
      </w:r>
      <w:proofErr w:type="spellStart"/>
      <w:proofErr w:type="gramStart"/>
      <w:r w:rsidR="007261C1" w:rsidRPr="007261C1">
        <w:t>subyacente</w:t>
      </w:r>
      <w:proofErr w:type="spellEnd"/>
      <w:r w:rsidR="007261C1" w:rsidRPr="007261C1">
        <w:t xml:space="preserve"> .</w:t>
      </w:r>
      <w:proofErr w:type="gramEnd"/>
    </w:p>
    <w:p w14:paraId="58F41A36" w14:textId="77777777" w:rsidR="00A51BF7" w:rsidRDefault="00A51BF7"/>
    <w:p w14:paraId="279E5E37" w14:textId="77777777" w:rsidR="002A076A" w:rsidRPr="00056FF0" w:rsidRDefault="007261C1" w:rsidP="00056FF0">
      <w:pPr>
        <w:pStyle w:val="eTask"/>
      </w:pPr>
      <w:r>
        <w:t>¡</w:t>
      </w:r>
      <w:proofErr w:type="spellStart"/>
      <w:r>
        <w:t>Escoja</w:t>
      </w:r>
      <w:proofErr w:type="spellEnd"/>
      <w:r>
        <w:t xml:space="preserve"> la </w:t>
      </w:r>
      <w:proofErr w:type="spellStart"/>
      <w:r>
        <w:t>tecnología</w:t>
      </w:r>
      <w:proofErr w:type="spellEnd"/>
      <w:r>
        <w:t xml:space="preserve"> </w:t>
      </w:r>
      <w:proofErr w:type="spellStart"/>
      <w:r>
        <w:t>correcta</w:t>
      </w:r>
      <w:proofErr w:type="spellEnd"/>
      <w:r w:rsidR="00EA0615">
        <w:t>!</w:t>
      </w:r>
      <w:r w:rsidR="002A076A" w:rsidRPr="00056FF0">
        <w:t xml:space="preserve"> </w:t>
      </w:r>
    </w:p>
    <w:p w14:paraId="01911A3C" w14:textId="77777777" w:rsidR="004E167C" w:rsidRDefault="004E167C" w:rsidP="004E167C"/>
    <w:p w14:paraId="36A81064" w14:textId="77777777" w:rsidR="002A076A" w:rsidRPr="007261C1" w:rsidRDefault="00AE5920" w:rsidP="002510FF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VoIP VPN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IPTV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VoIP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rStyle w:val="eAbbreviation"/>
                    <w:b w:val="0"/>
                    <w:strike/>
                    <w:color w:val="auto"/>
                  </w:rPr>
                  <m:t>IADs</m:t>
                </m:r>
              </m:e>
            </m:eqArr>
          </m:e>
        </m:d>
      </m:oMath>
      <w:r w:rsidR="002A076A" w:rsidRPr="007261C1">
        <w:rPr>
          <w:lang w:val="es-ES"/>
        </w:rPr>
        <w:t xml:space="preserve"> </w:t>
      </w:r>
      <w:r w:rsidR="007261C1" w:rsidRPr="007261C1">
        <w:rPr>
          <w:lang w:val="es-ES"/>
        </w:rPr>
        <w:t>representa los servicios multimedia como la televisión / vídeo / audio / texto / gráficos / datos a través de redes basadas en IP</w:t>
      </w:r>
      <w:r w:rsidR="00EA0615" w:rsidRPr="007261C1">
        <w:rPr>
          <w:lang w:val="es-ES"/>
        </w:rPr>
        <w:t>.</w:t>
      </w:r>
    </w:p>
    <w:p w14:paraId="6889A6B1" w14:textId="77777777" w:rsidR="004E167C" w:rsidRPr="007261C1" w:rsidRDefault="004E167C" w:rsidP="002510FF">
      <w:pPr>
        <w:pStyle w:val="eLineBottom"/>
        <w:rPr>
          <w:lang w:val="es-ES"/>
        </w:rPr>
      </w:pPr>
    </w:p>
    <w:p w14:paraId="03CCBBDB" w14:textId="77777777" w:rsidR="00B05FE7" w:rsidRPr="007261C1" w:rsidRDefault="00B05FE7" w:rsidP="004E167C">
      <w:pPr>
        <w:rPr>
          <w:lang w:val="es-ES"/>
        </w:rPr>
      </w:pPr>
    </w:p>
    <w:p w14:paraId="604F7515" w14:textId="77777777" w:rsidR="0016079A" w:rsidRPr="004E167C" w:rsidRDefault="009D5175" w:rsidP="004E167C">
      <w:pPr>
        <w:pStyle w:val="eTask"/>
      </w:pPr>
      <w:r>
        <w:t xml:space="preserve">¡Complete la </w:t>
      </w:r>
      <w:proofErr w:type="spellStart"/>
      <w:r>
        <w:t>frase</w:t>
      </w:r>
      <w:proofErr w:type="spellEnd"/>
      <w:r w:rsidR="00CC4D15">
        <w:t>!</w:t>
      </w:r>
    </w:p>
    <w:p w14:paraId="634B8D21" w14:textId="77777777" w:rsidR="004E167C" w:rsidRDefault="004E167C" w:rsidP="004E167C"/>
    <w:p w14:paraId="64721768" w14:textId="77777777" w:rsidR="0016079A" w:rsidRPr="009D5175" w:rsidRDefault="00AE5920" w:rsidP="005B607D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Shiver</m:t>
                </m: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Flutter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Glimmer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rStyle w:val="eAbbreviation"/>
                    <w:b w:val="0"/>
                    <w:color w:val="FF0000"/>
                  </w:rPr>
                  <m:t>Jitter</m:t>
                </m:r>
              </m:e>
            </m:eqArr>
          </m:e>
        </m:d>
      </m:oMath>
      <w:r w:rsidR="0016079A" w:rsidRPr="009D5175">
        <w:rPr>
          <w:lang w:val="es-ES"/>
        </w:rPr>
        <w:t xml:space="preserve"> </w:t>
      </w:r>
      <w:r w:rsidR="009D5175" w:rsidRPr="009D5175">
        <w:rPr>
          <w:lang w:val="es-ES"/>
        </w:rPr>
        <w:t>es un parámetro de calidad de servicio</w:t>
      </w:r>
      <w:r w:rsidR="004355CD">
        <w:rPr>
          <w:lang w:val="es-ES"/>
        </w:rPr>
        <w:t xml:space="preserve"> (</w:t>
      </w:r>
      <w:r w:rsidR="004355CD" w:rsidRPr="009D5175">
        <w:rPr>
          <w:lang w:val="es-ES"/>
        </w:rPr>
        <w:t>QoS</w:t>
      </w:r>
      <w:r w:rsidR="004355CD">
        <w:rPr>
          <w:lang w:val="es-ES"/>
        </w:rPr>
        <w:t>)</w:t>
      </w:r>
      <w:r w:rsidR="009D5175" w:rsidRPr="009D5175">
        <w:rPr>
          <w:lang w:val="es-ES"/>
        </w:rPr>
        <w:t xml:space="preserve"> se define como las variaciones en los retardos de paquetes</w:t>
      </w:r>
      <w:r w:rsidR="00CC4D15" w:rsidRPr="009D5175">
        <w:rPr>
          <w:lang w:val="es-ES"/>
        </w:rPr>
        <w:t>.</w:t>
      </w:r>
      <w:r w:rsidR="0016079A" w:rsidRPr="009D5175">
        <w:rPr>
          <w:lang w:val="es-ES"/>
        </w:rPr>
        <w:t xml:space="preserve"> </w:t>
      </w:r>
    </w:p>
    <w:p w14:paraId="07F8EA9E" w14:textId="77777777" w:rsidR="00B87089" w:rsidRPr="00056FF0" w:rsidRDefault="00B87089" w:rsidP="00B87089">
      <w:pPr>
        <w:pStyle w:val="eLineBottom"/>
        <w:rPr>
          <w:lang w:val="de-DE"/>
        </w:rPr>
      </w:pPr>
    </w:p>
    <w:p w14:paraId="734D7035" w14:textId="77777777" w:rsidR="00B31FDE" w:rsidRPr="009D5175" w:rsidRDefault="00B31FDE" w:rsidP="00B31FDE">
      <w:pPr>
        <w:rPr>
          <w:lang w:val="es-ES"/>
        </w:rPr>
      </w:pPr>
    </w:p>
    <w:p w14:paraId="7CD6A606" w14:textId="77777777" w:rsidR="002510FF" w:rsidRPr="009D5175" w:rsidRDefault="002510FF">
      <w:pPr>
        <w:rPr>
          <w:b/>
          <w:lang w:val="es-ES"/>
        </w:rPr>
      </w:pPr>
      <w:r w:rsidRPr="009D5175">
        <w:rPr>
          <w:lang w:val="es-ES"/>
        </w:rPr>
        <w:br w:type="page"/>
      </w:r>
    </w:p>
    <w:p w14:paraId="51AC2F49" w14:textId="281670E5" w:rsidR="00B31FDE" w:rsidRPr="007261C1" w:rsidRDefault="007261C1" w:rsidP="007261C1">
      <w:pPr>
        <w:pStyle w:val="eTask"/>
        <w:rPr>
          <w:lang w:val="es-ES"/>
        </w:rPr>
      </w:pPr>
      <w:r>
        <w:rPr>
          <w:lang w:val="es-ES"/>
        </w:rPr>
        <w:lastRenderedPageBreak/>
        <w:t>¡</w:t>
      </w:r>
      <w:r w:rsidRPr="007261C1">
        <w:rPr>
          <w:lang w:val="es-ES"/>
        </w:rPr>
        <w:t>Seleccione l</w:t>
      </w:r>
      <w:r>
        <w:rPr>
          <w:lang w:val="es-ES"/>
        </w:rPr>
        <w:t>os servicios adecuados y a</w:t>
      </w:r>
      <w:r w:rsidR="006829D5">
        <w:rPr>
          <w:lang w:val="es-ES"/>
        </w:rPr>
        <w:t>sí</w:t>
      </w:r>
      <w:r>
        <w:rPr>
          <w:lang w:val="es-ES"/>
        </w:rPr>
        <w:t>gne</w:t>
      </w:r>
      <w:r w:rsidRPr="007261C1">
        <w:rPr>
          <w:lang w:val="es-ES"/>
        </w:rPr>
        <w:t>los a los tipos d</w:t>
      </w:r>
      <w:r>
        <w:rPr>
          <w:lang w:val="es-ES"/>
        </w:rPr>
        <w:t>e aplicaciones que correspondan</w:t>
      </w:r>
      <w:r w:rsidR="005F6593" w:rsidRPr="007261C1">
        <w:rPr>
          <w:lang w:val="es-ES"/>
        </w:rPr>
        <w:t>!</w:t>
      </w:r>
    </w:p>
    <w:p w14:paraId="559EEE24" w14:textId="77777777" w:rsidR="004660D4" w:rsidRPr="007261C1" w:rsidRDefault="004660D4" w:rsidP="004E167C">
      <w:pPr>
        <w:rPr>
          <w:lang w:val="es-E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399"/>
      </w:tblGrid>
      <w:tr w:rsidR="00EB3231" w:rsidRPr="00AF142A" w14:paraId="44D19BD1" w14:textId="77777777" w:rsidTr="005C0BB2">
        <w:tc>
          <w:tcPr>
            <w:tcW w:w="1668" w:type="dxa"/>
            <w:shd w:val="clear" w:color="auto" w:fill="auto"/>
            <w:vAlign w:val="center"/>
          </w:tcPr>
          <w:p w14:paraId="4D22C720" w14:textId="77777777" w:rsidR="00EB3231" w:rsidRPr="004E167C" w:rsidRDefault="004660D4" w:rsidP="007261C1">
            <w:pPr>
              <w:spacing w:before="60" w:after="60"/>
              <w:rPr>
                <w:b/>
              </w:rPr>
            </w:pPr>
            <w:proofErr w:type="spellStart"/>
            <w:r w:rsidRPr="004E167C">
              <w:rPr>
                <w:b/>
              </w:rPr>
              <w:t>Ap</w:t>
            </w:r>
            <w:r w:rsidR="007261C1">
              <w:rPr>
                <w:b/>
              </w:rPr>
              <w:t>licaciones</w:t>
            </w:r>
            <w:proofErr w:type="spellEnd"/>
          </w:p>
        </w:tc>
        <w:tc>
          <w:tcPr>
            <w:tcW w:w="7399" w:type="dxa"/>
            <w:shd w:val="clear" w:color="auto" w:fill="auto"/>
            <w:vAlign w:val="center"/>
          </w:tcPr>
          <w:p w14:paraId="4A3DED9E" w14:textId="77777777" w:rsidR="00EB3231" w:rsidRPr="004E167C" w:rsidRDefault="007261C1" w:rsidP="005C0BB2">
            <w:pPr>
              <w:spacing w:before="60" w:after="60"/>
              <w:rPr>
                <w:b/>
              </w:rPr>
            </w:pPr>
            <w:proofErr w:type="spellStart"/>
            <w:r>
              <w:rPr>
                <w:b/>
              </w:rPr>
              <w:t>Tolerancia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errores</w:t>
            </w:r>
            <w:proofErr w:type="spellEnd"/>
          </w:p>
        </w:tc>
      </w:tr>
      <w:tr w:rsidR="00EB3231" w:rsidRPr="00AF142A" w14:paraId="1F2588D5" w14:textId="77777777" w:rsidTr="005C0BB2">
        <w:tc>
          <w:tcPr>
            <w:tcW w:w="1668" w:type="dxa"/>
            <w:shd w:val="clear" w:color="auto" w:fill="auto"/>
            <w:vAlign w:val="center"/>
          </w:tcPr>
          <w:p w14:paraId="38537D77" w14:textId="77777777" w:rsidR="00EB3231" w:rsidRPr="00EB3231" w:rsidRDefault="007261C1" w:rsidP="005C0BB2">
            <w:pPr>
              <w:spacing w:before="120" w:after="120"/>
            </w:pPr>
            <w:proofErr w:type="spellStart"/>
            <w:r>
              <w:t>Interactivo</w:t>
            </w:r>
            <w:proofErr w:type="spellEnd"/>
          </w:p>
        </w:tc>
        <w:tc>
          <w:tcPr>
            <w:tcW w:w="7399" w:type="dxa"/>
            <w:shd w:val="clear" w:color="auto" w:fill="auto"/>
            <w:vAlign w:val="center"/>
          </w:tcPr>
          <w:p w14:paraId="7600FE37" w14:textId="77777777" w:rsidR="00EB3231" w:rsidRPr="004E167C" w:rsidRDefault="00416EAE" w:rsidP="005C0BB2">
            <w:pPr>
              <w:spacing w:before="120" w:after="120"/>
              <w:rPr>
                <w:b/>
                <w:highlight w:val="green"/>
              </w:rPr>
            </w:pPr>
            <w:r>
              <w:rPr>
                <w:b/>
                <w:color w:val="FF0000"/>
              </w:rPr>
              <w:t xml:space="preserve">video y </w:t>
            </w:r>
            <w:proofErr w:type="spellStart"/>
            <w:r>
              <w:rPr>
                <w:b/>
                <w:color w:val="FF0000"/>
              </w:rPr>
              <w:t>voz</w:t>
            </w:r>
            <w:proofErr w:type="spellEnd"/>
            <w:r>
              <w:rPr>
                <w:b/>
                <w:color w:val="FF0000"/>
              </w:rPr>
              <w:t xml:space="preserve"> </w:t>
            </w:r>
            <w:proofErr w:type="spellStart"/>
            <w:r>
              <w:rPr>
                <w:b/>
                <w:color w:val="FF0000"/>
              </w:rPr>
              <w:t>conversacional</w:t>
            </w:r>
            <w:proofErr w:type="spellEnd"/>
          </w:p>
        </w:tc>
      </w:tr>
      <w:tr w:rsidR="00EB3231" w:rsidRPr="00AF142A" w14:paraId="22AC5EFB" w14:textId="77777777" w:rsidTr="005C0BB2">
        <w:tc>
          <w:tcPr>
            <w:tcW w:w="1668" w:type="dxa"/>
            <w:shd w:val="clear" w:color="auto" w:fill="auto"/>
            <w:vAlign w:val="center"/>
          </w:tcPr>
          <w:p w14:paraId="7DFF08CD" w14:textId="77777777" w:rsidR="00EB3231" w:rsidRPr="00EB3231" w:rsidRDefault="007261C1" w:rsidP="005C0BB2">
            <w:pPr>
              <w:spacing w:before="120" w:after="120"/>
            </w:pPr>
            <w:r>
              <w:t>Sensible</w:t>
            </w:r>
          </w:p>
        </w:tc>
        <w:tc>
          <w:tcPr>
            <w:tcW w:w="7399" w:type="dxa"/>
            <w:shd w:val="clear" w:color="auto" w:fill="auto"/>
            <w:vAlign w:val="center"/>
          </w:tcPr>
          <w:p w14:paraId="3C018DDE" w14:textId="77777777" w:rsidR="00EB3231" w:rsidRPr="004E167C" w:rsidRDefault="00416EAE" w:rsidP="005C0BB2">
            <w:pPr>
              <w:spacing w:before="120" w:after="120"/>
              <w:rPr>
                <w:b/>
                <w:highlight w:val="green"/>
              </w:rPr>
            </w:pPr>
            <w:proofErr w:type="spellStart"/>
            <w:r>
              <w:rPr>
                <w:b/>
                <w:color w:val="FF0000"/>
              </w:rPr>
              <w:t>mensajes</w:t>
            </w:r>
            <w:proofErr w:type="spellEnd"/>
            <w:r>
              <w:rPr>
                <w:b/>
                <w:color w:val="FF0000"/>
              </w:rPr>
              <w:t xml:space="preserve"> </w:t>
            </w:r>
            <w:proofErr w:type="spellStart"/>
            <w:r>
              <w:rPr>
                <w:b/>
                <w:color w:val="FF0000"/>
              </w:rPr>
              <w:t>voz</w:t>
            </w:r>
            <w:proofErr w:type="spellEnd"/>
            <w:r w:rsidRPr="00310573">
              <w:rPr>
                <w:b/>
                <w:color w:val="FF0000"/>
              </w:rPr>
              <w:t>/video</w:t>
            </w:r>
          </w:p>
        </w:tc>
      </w:tr>
      <w:tr w:rsidR="00EB3231" w:rsidRPr="00AF142A" w14:paraId="69BAED51" w14:textId="77777777" w:rsidTr="005C0BB2">
        <w:tc>
          <w:tcPr>
            <w:tcW w:w="1668" w:type="dxa"/>
            <w:shd w:val="clear" w:color="auto" w:fill="auto"/>
            <w:vAlign w:val="center"/>
          </w:tcPr>
          <w:p w14:paraId="49C49B26" w14:textId="77777777" w:rsidR="00EB3231" w:rsidRPr="00EB3231" w:rsidRDefault="00C22BEA" w:rsidP="005C0BB2">
            <w:pPr>
              <w:spacing w:before="120" w:after="120"/>
            </w:pPr>
            <w:proofErr w:type="spellStart"/>
            <w:r>
              <w:t>Puntual</w:t>
            </w:r>
            <w:proofErr w:type="spellEnd"/>
          </w:p>
        </w:tc>
        <w:tc>
          <w:tcPr>
            <w:tcW w:w="7399" w:type="dxa"/>
            <w:shd w:val="clear" w:color="auto" w:fill="auto"/>
            <w:vAlign w:val="center"/>
          </w:tcPr>
          <w:p w14:paraId="1680E416" w14:textId="77777777" w:rsidR="00EB3231" w:rsidRPr="004E167C" w:rsidRDefault="00416EAE" w:rsidP="005C0BB2">
            <w:pPr>
              <w:spacing w:before="120" w:after="120"/>
              <w:rPr>
                <w:b/>
                <w:highlight w:val="green"/>
              </w:rPr>
            </w:pPr>
            <w:r w:rsidRPr="004E167C">
              <w:rPr>
                <w:b/>
                <w:color w:val="FF0000"/>
              </w:rPr>
              <w:t>streaming audio/video</w:t>
            </w:r>
          </w:p>
        </w:tc>
      </w:tr>
      <w:tr w:rsidR="00EB3231" w:rsidRPr="00AF142A" w14:paraId="39C932E6" w14:textId="77777777" w:rsidTr="005C0BB2">
        <w:trPr>
          <w:trHeight w:val="279"/>
        </w:trPr>
        <w:tc>
          <w:tcPr>
            <w:tcW w:w="1668" w:type="dxa"/>
            <w:shd w:val="clear" w:color="auto" w:fill="auto"/>
            <w:vAlign w:val="center"/>
          </w:tcPr>
          <w:p w14:paraId="432F27A6" w14:textId="77777777" w:rsidR="00EB3231" w:rsidRPr="00EB3231" w:rsidRDefault="007261C1" w:rsidP="005C0BB2">
            <w:pPr>
              <w:spacing w:before="120" w:after="120"/>
            </w:pPr>
            <w:r>
              <w:t>No-</w:t>
            </w:r>
            <w:proofErr w:type="spellStart"/>
            <w:r>
              <w:t>crítico</w:t>
            </w:r>
            <w:proofErr w:type="spellEnd"/>
          </w:p>
        </w:tc>
        <w:tc>
          <w:tcPr>
            <w:tcW w:w="7399" w:type="dxa"/>
            <w:shd w:val="clear" w:color="auto" w:fill="auto"/>
            <w:vAlign w:val="center"/>
          </w:tcPr>
          <w:p w14:paraId="0310E260" w14:textId="77777777" w:rsidR="00EB3231" w:rsidRPr="004E167C" w:rsidRDefault="00416EAE" w:rsidP="005C0BB2">
            <w:pPr>
              <w:spacing w:before="120" w:after="120"/>
              <w:rPr>
                <w:b/>
                <w:highlight w:val="green"/>
              </w:rPr>
            </w:pPr>
            <w:r w:rsidRPr="004E167C">
              <w:rPr>
                <w:b/>
                <w:color w:val="FF0000"/>
              </w:rPr>
              <w:t>fax</w:t>
            </w:r>
          </w:p>
        </w:tc>
      </w:tr>
    </w:tbl>
    <w:p w14:paraId="76B279F8" w14:textId="77777777" w:rsidR="004E167C" w:rsidRDefault="004E167C" w:rsidP="004E167C"/>
    <w:p w14:paraId="37FE1CD3" w14:textId="77777777"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4660D4" w:rsidRPr="005C0BB2">
        <w:rPr>
          <w:b/>
        </w:rPr>
        <w:t>fax</w:t>
      </w:r>
    </w:p>
    <w:p w14:paraId="2AA49CB3" w14:textId="77777777" w:rsidR="005C0BB2" w:rsidRPr="00196C0E" w:rsidRDefault="005C0BB2" w:rsidP="005C0BB2">
      <w:pPr>
        <w:rPr>
          <w:b/>
          <w:lang w:val="es-ES"/>
        </w:rPr>
      </w:pPr>
      <w:r w:rsidRPr="00196C0E">
        <w:rPr>
          <w:b/>
          <w:lang w:val="es-ES"/>
        </w:rPr>
        <w:t xml:space="preserve">– </w:t>
      </w:r>
      <w:r w:rsidR="007261C1" w:rsidRPr="00196C0E">
        <w:rPr>
          <w:b/>
          <w:lang w:val="es-ES"/>
        </w:rPr>
        <w:t>juegos interactivos</w:t>
      </w:r>
    </w:p>
    <w:p w14:paraId="081C54E6" w14:textId="77777777" w:rsidR="005C0BB2" w:rsidRPr="00196C0E" w:rsidRDefault="005C0BB2" w:rsidP="005C0BB2">
      <w:pPr>
        <w:rPr>
          <w:b/>
          <w:lang w:val="es-ES"/>
        </w:rPr>
      </w:pPr>
      <w:r w:rsidRPr="00196C0E">
        <w:rPr>
          <w:b/>
          <w:lang w:val="es-ES"/>
        </w:rPr>
        <w:t xml:space="preserve">– </w:t>
      </w:r>
      <w:r w:rsidR="007261C1" w:rsidRPr="00196C0E">
        <w:rPr>
          <w:b/>
          <w:lang w:val="es-ES"/>
        </w:rPr>
        <w:t>descargas</w:t>
      </w:r>
    </w:p>
    <w:p w14:paraId="41F1B52D" w14:textId="77777777" w:rsidR="007261C1" w:rsidRPr="00196C0E" w:rsidRDefault="005C0BB2" w:rsidP="005C0BB2">
      <w:pPr>
        <w:rPr>
          <w:b/>
          <w:lang w:val="es-ES"/>
        </w:rPr>
      </w:pPr>
      <w:r w:rsidRPr="00196C0E">
        <w:rPr>
          <w:b/>
          <w:lang w:val="es-ES"/>
        </w:rPr>
        <w:t xml:space="preserve">– </w:t>
      </w:r>
      <w:r w:rsidR="007261C1" w:rsidRPr="00196C0E">
        <w:rPr>
          <w:b/>
          <w:lang w:val="es-ES"/>
        </w:rPr>
        <w:t xml:space="preserve">video y voz conversacional </w:t>
      </w:r>
    </w:p>
    <w:p w14:paraId="70C04CF9" w14:textId="77777777" w:rsidR="005C0BB2" w:rsidRPr="00196C0E" w:rsidRDefault="005C0BB2" w:rsidP="005C0BB2">
      <w:pPr>
        <w:rPr>
          <w:b/>
          <w:lang w:val="es-ES"/>
        </w:rPr>
      </w:pPr>
      <w:r w:rsidRPr="00196C0E">
        <w:rPr>
          <w:b/>
          <w:lang w:val="es-ES"/>
        </w:rPr>
        <w:t xml:space="preserve">– </w:t>
      </w:r>
      <w:r w:rsidR="00C22BEA" w:rsidRPr="00196C0E">
        <w:rPr>
          <w:b/>
          <w:lang w:val="es-ES"/>
        </w:rPr>
        <w:t>operaciones</w:t>
      </w:r>
    </w:p>
    <w:p w14:paraId="1C55CD31" w14:textId="77777777" w:rsidR="005C0BB2" w:rsidRPr="00196C0E" w:rsidRDefault="005C0BB2" w:rsidP="005C0BB2">
      <w:pPr>
        <w:rPr>
          <w:b/>
          <w:lang w:val="es-ES"/>
        </w:rPr>
      </w:pPr>
      <w:r w:rsidRPr="00196C0E">
        <w:rPr>
          <w:b/>
          <w:lang w:val="es-ES"/>
        </w:rPr>
        <w:t xml:space="preserve">– </w:t>
      </w:r>
      <w:r w:rsidR="004660D4" w:rsidRPr="00196C0E">
        <w:rPr>
          <w:b/>
          <w:lang w:val="es-ES"/>
        </w:rPr>
        <w:t>telnet</w:t>
      </w:r>
    </w:p>
    <w:p w14:paraId="22AD9776" w14:textId="77777777" w:rsidR="005C0BB2" w:rsidRPr="00196C0E" w:rsidRDefault="005C0BB2" w:rsidP="005C0BB2">
      <w:pPr>
        <w:rPr>
          <w:b/>
          <w:lang w:val="es-ES"/>
        </w:rPr>
      </w:pPr>
      <w:r w:rsidRPr="00196C0E">
        <w:rPr>
          <w:b/>
          <w:lang w:val="es-ES"/>
        </w:rPr>
        <w:t xml:space="preserve">– </w:t>
      </w:r>
      <w:r w:rsidR="00310573" w:rsidRPr="00196C0E">
        <w:rPr>
          <w:b/>
          <w:lang w:val="es-ES"/>
        </w:rPr>
        <w:t>U</w:t>
      </w:r>
      <w:r w:rsidR="004660D4" w:rsidRPr="00196C0E">
        <w:rPr>
          <w:b/>
          <w:lang w:val="es-ES"/>
        </w:rPr>
        <w:t>senet</w:t>
      </w:r>
    </w:p>
    <w:p w14:paraId="7898485B" w14:textId="77777777" w:rsidR="005C0BB2" w:rsidRPr="00196C0E" w:rsidRDefault="005C0BB2" w:rsidP="005C0BB2">
      <w:pPr>
        <w:rPr>
          <w:b/>
          <w:lang w:val="es-ES"/>
        </w:rPr>
      </w:pPr>
      <w:r w:rsidRPr="00196C0E">
        <w:rPr>
          <w:b/>
          <w:lang w:val="es-ES"/>
        </w:rPr>
        <w:t xml:space="preserve">– </w:t>
      </w:r>
      <w:r w:rsidR="00C22BEA" w:rsidRPr="00196C0E">
        <w:rPr>
          <w:b/>
          <w:lang w:val="es-ES"/>
        </w:rPr>
        <w:t xml:space="preserve">streaming </w:t>
      </w:r>
      <w:r w:rsidR="004660D4" w:rsidRPr="00196C0E">
        <w:rPr>
          <w:b/>
          <w:lang w:val="es-ES"/>
        </w:rPr>
        <w:t xml:space="preserve">audio/video </w:t>
      </w:r>
    </w:p>
    <w:p w14:paraId="051CB7A2" w14:textId="77777777" w:rsidR="00B87089" w:rsidRPr="00196C0E" w:rsidRDefault="005C0BB2" w:rsidP="005C0BB2">
      <w:pPr>
        <w:rPr>
          <w:b/>
          <w:lang w:val="es-ES"/>
        </w:rPr>
      </w:pPr>
      <w:r w:rsidRPr="00196C0E">
        <w:rPr>
          <w:b/>
          <w:lang w:val="es-ES"/>
        </w:rPr>
        <w:t xml:space="preserve">– </w:t>
      </w:r>
      <w:r w:rsidR="00C22BEA" w:rsidRPr="00196C0E">
        <w:rPr>
          <w:b/>
          <w:lang w:val="es-ES"/>
        </w:rPr>
        <w:t>Mensajes voz</w:t>
      </w:r>
      <w:r w:rsidR="00310573" w:rsidRPr="00196C0E">
        <w:rPr>
          <w:b/>
          <w:lang w:val="es-ES"/>
        </w:rPr>
        <w:t>/video</w:t>
      </w:r>
    </w:p>
    <w:p w14:paraId="39BD7CF8" w14:textId="77777777" w:rsidR="004660D4" w:rsidRPr="00056FF0" w:rsidRDefault="004660D4" w:rsidP="00B87089">
      <w:pPr>
        <w:pStyle w:val="eLineBottom"/>
        <w:rPr>
          <w:lang w:val="cs-CZ"/>
        </w:rPr>
      </w:pPr>
    </w:p>
    <w:p w14:paraId="35701BFF" w14:textId="77777777" w:rsidR="00B31FDE" w:rsidRPr="00196C0E" w:rsidRDefault="00B31FDE" w:rsidP="00B31FDE">
      <w:pPr>
        <w:rPr>
          <w:lang w:val="es-ES"/>
        </w:rPr>
      </w:pPr>
    </w:p>
    <w:p w14:paraId="28EEE0AD" w14:textId="4F4FB703" w:rsidR="00EB3231" w:rsidRPr="00C22BEA" w:rsidRDefault="00C22BEA" w:rsidP="004E167C">
      <w:pPr>
        <w:pStyle w:val="eTask"/>
        <w:rPr>
          <w:lang w:val="es-ES"/>
        </w:rPr>
      </w:pPr>
      <w:r w:rsidRPr="00C22BEA">
        <w:rPr>
          <w:lang w:val="es-ES"/>
        </w:rPr>
        <w:t>¡Asigne los es</w:t>
      </w:r>
      <w:r w:rsidR="009F1574">
        <w:rPr>
          <w:lang w:val="es-ES"/>
        </w:rPr>
        <w:t>quemas WebRTCa los casos de uso c</w:t>
      </w:r>
      <w:r w:rsidR="006829D5">
        <w:rPr>
          <w:lang w:val="es-ES"/>
        </w:rPr>
        <w:t>orres</w:t>
      </w:r>
      <w:r w:rsidR="009F1574">
        <w:rPr>
          <w:lang w:val="es-ES"/>
        </w:rPr>
        <w:t>pondientes</w:t>
      </w:r>
      <w:r w:rsidR="006B120C" w:rsidRPr="00C22BEA">
        <w:rPr>
          <w:lang w:val="es-ES"/>
        </w:rPr>
        <w:t>!</w:t>
      </w:r>
    </w:p>
    <w:p w14:paraId="6F2E1AEC" w14:textId="77777777" w:rsidR="00C1794E" w:rsidRPr="00C22BEA" w:rsidRDefault="00C1794E" w:rsidP="004E167C">
      <w:pPr>
        <w:rPr>
          <w:lang w:val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6"/>
        <w:gridCol w:w="1276"/>
        <w:gridCol w:w="5560"/>
      </w:tblGrid>
      <w:tr w:rsidR="00C1794E" w:rsidRPr="002E3D1B" w14:paraId="02350959" w14:textId="77777777" w:rsidTr="005C0BB2"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14:paraId="56CBB3EA" w14:textId="77777777" w:rsidR="00C1794E" w:rsidRPr="00B05FE7" w:rsidRDefault="00C22BEA" w:rsidP="00C22BEA">
            <w:pPr>
              <w:jc w:val="center"/>
            </w:pPr>
            <w:r>
              <w:rPr>
                <w:lang w:val="es-ES"/>
              </w:rPr>
              <w:t xml:space="preserve">Triángulo </w:t>
            </w:r>
            <w:proofErr w:type="spellStart"/>
            <w:r w:rsidR="00C1794E" w:rsidRPr="00B05FE7">
              <w:t>WebRTC</w:t>
            </w:r>
            <w:proofErr w:type="spell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FC1EC4D" w14:textId="77777777" w:rsidR="00C1794E" w:rsidRPr="00B05FE7" w:rsidRDefault="00416EAE" w:rsidP="004E167C">
            <w:r w:rsidRPr="00416EAE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318B6B7" wp14:editId="76265A5A">
                      <wp:simplePos x="0" y="0"/>
                      <wp:positionH relativeFrom="column">
                        <wp:posOffset>-91536</wp:posOffset>
                      </wp:positionH>
                      <wp:positionV relativeFrom="paragraph">
                        <wp:posOffset>231871</wp:posOffset>
                      </wp:positionV>
                      <wp:extent cx="793115" cy="732742"/>
                      <wp:effectExtent l="0" t="0" r="26035" b="29845"/>
                      <wp:wrapNone/>
                      <wp:docPr id="16" name="Přímá spojnic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3115" cy="732742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2532C0" id="Přímá spojnice 16" o:spid="_x0000_s1026" style="position:absolute;flip:y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7.2pt,18.25pt" to="55.2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" strokecolor="red" strokeweight="1.25pt"/>
                  </w:pict>
                </mc:Fallback>
              </mc:AlternateContent>
            </w:r>
            <w:r w:rsidRPr="00416EAE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86520A9" wp14:editId="1AA2D7E0">
                      <wp:simplePos x="0" y="0"/>
                      <wp:positionH relativeFrom="column">
                        <wp:posOffset>-92075</wp:posOffset>
                      </wp:positionH>
                      <wp:positionV relativeFrom="paragraph">
                        <wp:posOffset>230505</wp:posOffset>
                      </wp:positionV>
                      <wp:extent cx="793115" cy="784860"/>
                      <wp:effectExtent l="0" t="0" r="26035" b="34290"/>
                      <wp:wrapNone/>
                      <wp:docPr id="15" name="Přímá spojnic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3115" cy="78486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BBAD87" id="Přímá spojnice 1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25pt,18.15pt" to="55.2pt,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" strokecolor="red" strokeweight="1.25pt"/>
                  </w:pict>
                </mc:Fallback>
              </mc:AlternateContent>
            </w:r>
          </w:p>
        </w:tc>
        <w:tc>
          <w:tcPr>
            <w:tcW w:w="5560" w:type="dxa"/>
            <w:tcBorders>
              <w:bottom w:val="single" w:sz="4" w:space="0" w:color="auto"/>
            </w:tcBorders>
          </w:tcPr>
          <w:p w14:paraId="2D932D13" w14:textId="77777777" w:rsidR="00C1794E" w:rsidRPr="00C22BEA" w:rsidRDefault="00C22BEA" w:rsidP="006B120C">
            <w:pPr>
              <w:rPr>
                <w:lang w:val="es-ES"/>
              </w:rPr>
            </w:pPr>
            <w:r w:rsidRPr="00C22BEA">
              <w:rPr>
                <w:lang w:val="es-ES"/>
              </w:rPr>
              <w:t>la transmisión de datos se realiza directamen</w:t>
            </w:r>
            <w:r>
              <w:rPr>
                <w:lang w:val="es-ES"/>
              </w:rPr>
              <w:t>te por las partes individuales (</w:t>
            </w:r>
            <w:r w:rsidRPr="00C22BEA">
              <w:rPr>
                <w:lang w:val="es-ES"/>
              </w:rPr>
              <w:t>pares) que no están conectados al mismo servidor Web</w:t>
            </w:r>
          </w:p>
        </w:tc>
      </w:tr>
      <w:tr w:rsidR="005C0BB2" w:rsidRPr="002E3D1B" w14:paraId="1B73E362" w14:textId="77777777" w:rsidTr="005C0BB2"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B44DD5" w14:textId="77777777" w:rsidR="005C0BB2" w:rsidRPr="00C22BEA" w:rsidRDefault="005C0BB2" w:rsidP="005C0BB2">
            <w:pPr>
              <w:jc w:val="center"/>
              <w:rPr>
                <w:lang w:val="es-E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B1ACE8D" w14:textId="77777777" w:rsidR="005C0BB2" w:rsidRPr="00C22BEA" w:rsidRDefault="005C0BB2" w:rsidP="004E167C">
            <w:pPr>
              <w:rPr>
                <w:lang w:val="es-ES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2F6D2" w14:textId="77777777" w:rsidR="005C0BB2" w:rsidRPr="00C22BEA" w:rsidRDefault="005C0BB2" w:rsidP="006B120C">
            <w:pPr>
              <w:rPr>
                <w:lang w:val="es-ES"/>
              </w:rPr>
            </w:pPr>
          </w:p>
        </w:tc>
      </w:tr>
      <w:tr w:rsidR="00C1794E" w:rsidRPr="002E3D1B" w14:paraId="7B50214F" w14:textId="77777777" w:rsidTr="005C0BB2"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14:paraId="47E6DB47" w14:textId="77777777" w:rsidR="00C1794E" w:rsidRPr="00B05FE7" w:rsidRDefault="00C22BEA" w:rsidP="00C22BEA">
            <w:pPr>
              <w:jc w:val="center"/>
            </w:pPr>
            <w:proofErr w:type="spellStart"/>
            <w:r>
              <w:t>Trapezoide</w:t>
            </w:r>
            <w:proofErr w:type="spellEnd"/>
            <w:r>
              <w:t xml:space="preserve"> </w:t>
            </w:r>
            <w:proofErr w:type="spellStart"/>
            <w:r w:rsidR="00C1794E" w:rsidRPr="00B05FE7">
              <w:t>WebRTC</w:t>
            </w:r>
            <w:proofErr w:type="spellEnd"/>
            <w:r w:rsidR="00C1794E" w:rsidRPr="00B05FE7">
              <w:t xml:space="preserve"> 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E7700DD" w14:textId="77777777" w:rsidR="00C1794E" w:rsidRPr="00B05FE7" w:rsidRDefault="00C1794E" w:rsidP="00B05FE7">
            <w:pPr>
              <w:pStyle w:val="eText"/>
            </w:pPr>
          </w:p>
        </w:tc>
        <w:tc>
          <w:tcPr>
            <w:tcW w:w="5560" w:type="dxa"/>
            <w:tcBorders>
              <w:top w:val="single" w:sz="4" w:space="0" w:color="auto"/>
            </w:tcBorders>
          </w:tcPr>
          <w:p w14:paraId="366928D4" w14:textId="77777777" w:rsidR="00C1794E" w:rsidRPr="00C22BEA" w:rsidRDefault="00C22BEA" w:rsidP="006B120C">
            <w:pPr>
              <w:rPr>
                <w:lang w:val="es-ES"/>
              </w:rPr>
            </w:pPr>
            <w:r w:rsidRPr="00C22BEA">
              <w:rPr>
                <w:lang w:val="es-ES"/>
              </w:rPr>
              <w:t>la transmisión de datos se realiza directamente entre socios individuales (pares) que están conectados al mismo servidor web</w:t>
            </w:r>
          </w:p>
        </w:tc>
      </w:tr>
    </w:tbl>
    <w:p w14:paraId="4C1ABACD" w14:textId="77777777" w:rsidR="00B87089" w:rsidRPr="00C22BEA" w:rsidRDefault="00B87089" w:rsidP="00B87089">
      <w:pPr>
        <w:pStyle w:val="eLineBottom"/>
        <w:rPr>
          <w:lang w:val="es-ES"/>
        </w:rPr>
      </w:pPr>
    </w:p>
    <w:p w14:paraId="387D21EA" w14:textId="77777777" w:rsidR="00B87089" w:rsidRPr="00C22BEA" w:rsidRDefault="00B87089" w:rsidP="00B87089">
      <w:pPr>
        <w:rPr>
          <w:lang w:val="es-ES"/>
        </w:rPr>
      </w:pPr>
    </w:p>
    <w:p w14:paraId="338AE6E0" w14:textId="77777777" w:rsidR="000F7352" w:rsidRPr="00567A79" w:rsidRDefault="00567A79" w:rsidP="004E167C">
      <w:pPr>
        <w:pStyle w:val="eTask"/>
        <w:rPr>
          <w:lang w:val="es-ES"/>
        </w:rPr>
      </w:pPr>
      <w:r w:rsidRPr="00567A79">
        <w:rPr>
          <w:lang w:val="es-ES"/>
        </w:rPr>
        <w:t>¡Complete la opción correcta en la frase</w:t>
      </w:r>
      <w:r w:rsidR="00FA618D" w:rsidRPr="00567A79">
        <w:rPr>
          <w:lang w:val="es-ES"/>
        </w:rPr>
        <w:t>!</w:t>
      </w:r>
      <w:r w:rsidR="000F7352" w:rsidRPr="00567A79">
        <w:rPr>
          <w:lang w:val="es-ES"/>
        </w:rPr>
        <w:t xml:space="preserve"> </w:t>
      </w:r>
    </w:p>
    <w:p w14:paraId="72C7E32F" w14:textId="77777777" w:rsidR="004E167C" w:rsidRPr="00567A79" w:rsidRDefault="004E167C" w:rsidP="000F7352">
      <w:pPr>
        <w:rPr>
          <w:lang w:val="es-ES"/>
        </w:rPr>
      </w:pPr>
    </w:p>
    <w:p w14:paraId="79636AAC" w14:textId="77777777" w:rsidR="00567A79" w:rsidRPr="00567A79" w:rsidRDefault="00AE5920" w:rsidP="00567A79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getUserData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getUserMedia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getUserControl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w:bookmarkStart w:id="0" w:name="_GoBack"/>
                <m:r>
                  <m:rPr>
                    <m:nor/>
                  </m:rPr>
                  <w:rPr>
                    <w:strike/>
                    <w:lang w:val="es-ES"/>
                  </w:rPr>
                  <m:t>getUserConstraints</m:t>
                </m:r>
                <w:bookmarkEnd w:id="0"/>
              </m:e>
            </m:eqArr>
          </m:e>
        </m:d>
      </m:oMath>
      <w:r w:rsidR="000F7352" w:rsidRPr="005B607D">
        <w:rPr>
          <w:lang w:val="es-ES"/>
        </w:rPr>
        <w:t xml:space="preserve"> </w:t>
      </w:r>
      <w:r w:rsidR="00567A79" w:rsidRPr="00567A79">
        <w:rPr>
          <w:lang w:val="es-ES"/>
        </w:rPr>
        <w:t>es una interfaz que crea un acceso a fuentes dinámicas tales como micrófonos y cámaras</w:t>
      </w:r>
      <w:r w:rsidR="00567A79">
        <w:rPr>
          <w:lang w:val="es-ES"/>
        </w:rPr>
        <w:t>.</w:t>
      </w:r>
    </w:p>
    <w:p w14:paraId="76003833" w14:textId="77777777" w:rsidR="000F7352" w:rsidRPr="00567A79" w:rsidRDefault="000F7352" w:rsidP="000F7352">
      <w:pPr>
        <w:rPr>
          <w:lang w:val="es-ES"/>
        </w:rPr>
      </w:pPr>
    </w:p>
    <w:sectPr w:rsidR="000F7352" w:rsidRPr="00567A79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4095C" w14:textId="77777777" w:rsidR="00AE5920" w:rsidRDefault="00AE5920" w:rsidP="00861A1A">
      <w:r>
        <w:separator/>
      </w:r>
    </w:p>
  </w:endnote>
  <w:endnote w:type="continuationSeparator" w:id="0">
    <w:p w14:paraId="52E156E0" w14:textId="77777777" w:rsidR="00AE5920" w:rsidRDefault="00AE592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RPr="002E3D1B" w14:paraId="1E172216" w14:textId="77777777" w:rsidTr="00CA51B5">
      <w:tc>
        <w:tcPr>
          <w:tcW w:w="2518" w:type="dxa"/>
        </w:tcPr>
        <w:p w14:paraId="53A84A6E" w14:textId="77777777"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6E3A088A" wp14:editId="43668879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7A3C4403" w14:textId="77777777" w:rsidR="005B607D" w:rsidRPr="0094126A" w:rsidRDefault="005B607D" w:rsidP="005B607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14:paraId="750A1010" w14:textId="77777777" w:rsidR="00D973EC" w:rsidRPr="005B607D" w:rsidRDefault="005B607D" w:rsidP="005B607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D973EC" w14:paraId="451B7DA2" w14:textId="77777777" w:rsidTr="00CA51B5">
      <w:tc>
        <w:tcPr>
          <w:tcW w:w="8472" w:type="dxa"/>
          <w:gridSpan w:val="2"/>
        </w:tcPr>
        <w:p w14:paraId="78836B99" w14:textId="77777777"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64C3C2F8" w14:textId="77777777"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4AAF8C03" w14:textId="77777777"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D8824" w14:textId="77777777" w:rsidR="00AE5920" w:rsidRDefault="00AE5920" w:rsidP="00861A1A">
      <w:r>
        <w:separator/>
      </w:r>
    </w:p>
  </w:footnote>
  <w:footnote w:type="continuationSeparator" w:id="0">
    <w:p w14:paraId="6BD0B673" w14:textId="77777777" w:rsidR="00AE5920" w:rsidRDefault="00AE592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A9AFB" w14:textId="77777777" w:rsidR="00D973EC" w:rsidRPr="00FF5D8C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es-ES"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1E4DEA58" wp14:editId="2E2403A4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F5D8C">
      <w:rPr>
        <w:b/>
        <w:noProof/>
        <w:sz w:val="32"/>
        <w:szCs w:val="32"/>
        <w:lang w:val="es-ES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36AC83F8" wp14:editId="134F8F52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F5D8C">
      <w:rPr>
        <w:b/>
        <w:noProof/>
        <w:sz w:val="32"/>
        <w:szCs w:val="32"/>
        <w:lang w:val="es-ES"/>
      </w:rPr>
      <w:tab/>
    </w:r>
    <w:r w:rsidR="005B607D" w:rsidRPr="0094126A">
      <w:rPr>
        <w:rFonts w:ascii="Calibri" w:hAnsi="Calibri"/>
        <w:b/>
        <w:smallCaps/>
        <w:noProof/>
        <w:lang w:val="es-ES"/>
      </w:rPr>
      <w:t>EJERCICIO</w:t>
    </w:r>
  </w:p>
  <w:p w14:paraId="5038462E" w14:textId="77777777" w:rsidR="000639FE" w:rsidRPr="00FF5D8C" w:rsidRDefault="00FF5D8C" w:rsidP="000639FE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FF5D8C">
      <w:rPr>
        <w:rFonts w:ascii="Calibri" w:hAnsi="Calibri"/>
        <w:smallCaps/>
        <w:noProof/>
        <w:sz w:val="20"/>
        <w:szCs w:val="20"/>
        <w:lang w:val="es-ES"/>
      </w:rPr>
      <w:t>NUEVA GENERACIÓN DE SERVICIOS/APLICACIONES</w:t>
    </w:r>
    <w:r>
      <w:rPr>
        <w:rFonts w:ascii="Calibri" w:hAnsi="Calibri"/>
        <w:smallCaps/>
        <w:noProof/>
        <w:sz w:val="20"/>
        <w:szCs w:val="20"/>
        <w:lang w:val="es-ES"/>
      </w:rPr>
      <w:t xml:space="preserve"> MULTIMEDIA</w:t>
    </w:r>
  </w:p>
  <w:p w14:paraId="19E938FE" w14:textId="77777777" w:rsidR="00D973EC" w:rsidRPr="00FF5D8C" w:rsidRDefault="00D973EC" w:rsidP="000639FE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5BEB"/>
    <w:rsid w:val="000525F8"/>
    <w:rsid w:val="00054E06"/>
    <w:rsid w:val="00056FF0"/>
    <w:rsid w:val="000639FE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F08D7"/>
    <w:rsid w:val="000F2116"/>
    <w:rsid w:val="000F5362"/>
    <w:rsid w:val="000F7352"/>
    <w:rsid w:val="00104245"/>
    <w:rsid w:val="00112B88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73F49"/>
    <w:rsid w:val="00180ECB"/>
    <w:rsid w:val="001840EA"/>
    <w:rsid w:val="00184907"/>
    <w:rsid w:val="00185BED"/>
    <w:rsid w:val="00187F6A"/>
    <w:rsid w:val="001922A0"/>
    <w:rsid w:val="00195A08"/>
    <w:rsid w:val="00196C0E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749F"/>
    <w:rsid w:val="001F56DC"/>
    <w:rsid w:val="001F6290"/>
    <w:rsid w:val="002048F2"/>
    <w:rsid w:val="00205DE0"/>
    <w:rsid w:val="00205FBC"/>
    <w:rsid w:val="00206E34"/>
    <w:rsid w:val="00210701"/>
    <w:rsid w:val="00213F2C"/>
    <w:rsid w:val="00215833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76A"/>
    <w:rsid w:val="002A6130"/>
    <w:rsid w:val="002B0278"/>
    <w:rsid w:val="002B0866"/>
    <w:rsid w:val="002B41A8"/>
    <w:rsid w:val="002E301D"/>
    <w:rsid w:val="002E3D1B"/>
    <w:rsid w:val="00304ADA"/>
    <w:rsid w:val="00306B9F"/>
    <w:rsid w:val="00307892"/>
    <w:rsid w:val="00310573"/>
    <w:rsid w:val="00315203"/>
    <w:rsid w:val="00315638"/>
    <w:rsid w:val="00337851"/>
    <w:rsid w:val="00341CCC"/>
    <w:rsid w:val="00347E4D"/>
    <w:rsid w:val="00351AF3"/>
    <w:rsid w:val="00355B0A"/>
    <w:rsid w:val="00360ECE"/>
    <w:rsid w:val="00361FED"/>
    <w:rsid w:val="003641D6"/>
    <w:rsid w:val="00372F8C"/>
    <w:rsid w:val="00377E75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623C"/>
    <w:rsid w:val="003F7F87"/>
    <w:rsid w:val="00402B09"/>
    <w:rsid w:val="00416EAE"/>
    <w:rsid w:val="00417ED2"/>
    <w:rsid w:val="00421F52"/>
    <w:rsid w:val="004355CD"/>
    <w:rsid w:val="00456D3E"/>
    <w:rsid w:val="00457B2D"/>
    <w:rsid w:val="0046567F"/>
    <w:rsid w:val="004660D4"/>
    <w:rsid w:val="00472203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5370"/>
    <w:rsid w:val="0051036E"/>
    <w:rsid w:val="005132B0"/>
    <w:rsid w:val="00517E3A"/>
    <w:rsid w:val="0052284C"/>
    <w:rsid w:val="00532693"/>
    <w:rsid w:val="00543121"/>
    <w:rsid w:val="005435E2"/>
    <w:rsid w:val="00561B7B"/>
    <w:rsid w:val="00561C5A"/>
    <w:rsid w:val="00567A18"/>
    <w:rsid w:val="00567A79"/>
    <w:rsid w:val="005728B3"/>
    <w:rsid w:val="005738D5"/>
    <w:rsid w:val="0057504E"/>
    <w:rsid w:val="00576BC2"/>
    <w:rsid w:val="0058068D"/>
    <w:rsid w:val="005832C4"/>
    <w:rsid w:val="00587966"/>
    <w:rsid w:val="005A3EAE"/>
    <w:rsid w:val="005A6F6C"/>
    <w:rsid w:val="005B0689"/>
    <w:rsid w:val="005B2E55"/>
    <w:rsid w:val="005B37E2"/>
    <w:rsid w:val="005B460C"/>
    <w:rsid w:val="005B607D"/>
    <w:rsid w:val="005C0BB2"/>
    <w:rsid w:val="005C6F71"/>
    <w:rsid w:val="005D4503"/>
    <w:rsid w:val="005D7525"/>
    <w:rsid w:val="005E1AB1"/>
    <w:rsid w:val="005E20B2"/>
    <w:rsid w:val="005E5A22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29D5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57A"/>
    <w:rsid w:val="006F0D5B"/>
    <w:rsid w:val="006F787A"/>
    <w:rsid w:val="00703374"/>
    <w:rsid w:val="0070681B"/>
    <w:rsid w:val="0070712E"/>
    <w:rsid w:val="00710301"/>
    <w:rsid w:val="007109D2"/>
    <w:rsid w:val="007261C1"/>
    <w:rsid w:val="0073574D"/>
    <w:rsid w:val="00736730"/>
    <w:rsid w:val="007460F9"/>
    <w:rsid w:val="00764B27"/>
    <w:rsid w:val="0076745A"/>
    <w:rsid w:val="007738BD"/>
    <w:rsid w:val="00777BB7"/>
    <w:rsid w:val="007837ED"/>
    <w:rsid w:val="0078706A"/>
    <w:rsid w:val="00790D07"/>
    <w:rsid w:val="007A11F2"/>
    <w:rsid w:val="007A3AC2"/>
    <w:rsid w:val="007B3007"/>
    <w:rsid w:val="007C0FDD"/>
    <w:rsid w:val="007C308E"/>
    <w:rsid w:val="007C5B85"/>
    <w:rsid w:val="007C7F22"/>
    <w:rsid w:val="007E0E84"/>
    <w:rsid w:val="007E16D1"/>
    <w:rsid w:val="007E5FF0"/>
    <w:rsid w:val="007E6CED"/>
    <w:rsid w:val="007F0114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0383D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D5175"/>
    <w:rsid w:val="009E2A2A"/>
    <w:rsid w:val="009F0EEC"/>
    <w:rsid w:val="009F1574"/>
    <w:rsid w:val="009F6E5E"/>
    <w:rsid w:val="00A17111"/>
    <w:rsid w:val="00A25134"/>
    <w:rsid w:val="00A25C4B"/>
    <w:rsid w:val="00A26A28"/>
    <w:rsid w:val="00A407AE"/>
    <w:rsid w:val="00A41A9A"/>
    <w:rsid w:val="00A41E41"/>
    <w:rsid w:val="00A50FFF"/>
    <w:rsid w:val="00A51BF7"/>
    <w:rsid w:val="00A527AF"/>
    <w:rsid w:val="00A54992"/>
    <w:rsid w:val="00A56FCE"/>
    <w:rsid w:val="00A57E9D"/>
    <w:rsid w:val="00A61EA9"/>
    <w:rsid w:val="00A633E1"/>
    <w:rsid w:val="00A65DB3"/>
    <w:rsid w:val="00A65E53"/>
    <w:rsid w:val="00A7603A"/>
    <w:rsid w:val="00A8234A"/>
    <w:rsid w:val="00A9018C"/>
    <w:rsid w:val="00A97C95"/>
    <w:rsid w:val="00AA0506"/>
    <w:rsid w:val="00AA5B23"/>
    <w:rsid w:val="00AB1276"/>
    <w:rsid w:val="00AB7103"/>
    <w:rsid w:val="00AC4ED9"/>
    <w:rsid w:val="00AC6380"/>
    <w:rsid w:val="00AD2F36"/>
    <w:rsid w:val="00AD3CB1"/>
    <w:rsid w:val="00AD5F36"/>
    <w:rsid w:val="00AD6E4D"/>
    <w:rsid w:val="00AE5920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7089"/>
    <w:rsid w:val="00B94FBB"/>
    <w:rsid w:val="00B97146"/>
    <w:rsid w:val="00BA2C47"/>
    <w:rsid w:val="00BA3595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6648"/>
    <w:rsid w:val="00BF5E09"/>
    <w:rsid w:val="00BF6970"/>
    <w:rsid w:val="00C148FD"/>
    <w:rsid w:val="00C1794E"/>
    <w:rsid w:val="00C22BEA"/>
    <w:rsid w:val="00C2393A"/>
    <w:rsid w:val="00C27194"/>
    <w:rsid w:val="00C341C5"/>
    <w:rsid w:val="00C4465F"/>
    <w:rsid w:val="00C5580D"/>
    <w:rsid w:val="00C57915"/>
    <w:rsid w:val="00C7264E"/>
    <w:rsid w:val="00C767C9"/>
    <w:rsid w:val="00C878F0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195D"/>
    <w:rsid w:val="00CE5FBD"/>
    <w:rsid w:val="00CF4DFA"/>
    <w:rsid w:val="00D05D73"/>
    <w:rsid w:val="00D060B3"/>
    <w:rsid w:val="00D06992"/>
    <w:rsid w:val="00D07467"/>
    <w:rsid w:val="00D1690E"/>
    <w:rsid w:val="00D17A6C"/>
    <w:rsid w:val="00D20A5C"/>
    <w:rsid w:val="00D22F37"/>
    <w:rsid w:val="00D25851"/>
    <w:rsid w:val="00D2650E"/>
    <w:rsid w:val="00D3228E"/>
    <w:rsid w:val="00D33524"/>
    <w:rsid w:val="00D41D22"/>
    <w:rsid w:val="00D46C4F"/>
    <w:rsid w:val="00D51F99"/>
    <w:rsid w:val="00D573B0"/>
    <w:rsid w:val="00D62073"/>
    <w:rsid w:val="00D6535B"/>
    <w:rsid w:val="00D71B81"/>
    <w:rsid w:val="00D773FA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A618D"/>
    <w:rsid w:val="00FA74D9"/>
    <w:rsid w:val="00FB1414"/>
    <w:rsid w:val="00FB201E"/>
    <w:rsid w:val="00FC57C5"/>
    <w:rsid w:val="00FD3E9C"/>
    <w:rsid w:val="00FF5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AB4E5E"/>
  <w15:docId w15:val="{6D7B87A8-A466-4BE7-B039-69DC767B6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7AE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Seznamsodrkami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character" w:styleId="Odkaznakoment">
    <w:name w:val="annotation reference"/>
    <w:basedOn w:val="Standardnpsmoodstavce"/>
    <w:semiHidden/>
    <w:unhideWhenUsed/>
    <w:rsid w:val="009F1574"/>
    <w:rPr>
      <w:sz w:val="18"/>
      <w:szCs w:val="18"/>
    </w:rPr>
  </w:style>
  <w:style w:type="paragraph" w:styleId="Textkomente">
    <w:name w:val="annotation text"/>
    <w:basedOn w:val="Normln"/>
    <w:link w:val="TextkomenteChar"/>
    <w:semiHidden/>
    <w:unhideWhenUsed/>
    <w:rsid w:val="009F1574"/>
  </w:style>
  <w:style w:type="character" w:customStyle="1" w:styleId="TextkomenteChar">
    <w:name w:val="Text komentáře Char"/>
    <w:basedOn w:val="Standardnpsmoodstavce"/>
    <w:link w:val="Textkomente"/>
    <w:semiHidden/>
    <w:rsid w:val="009F1574"/>
    <w:rPr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F1574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9F1574"/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6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9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1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93B0C-A929-4E50-80F0-7F1323988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3</Pages>
  <Words>426</Words>
  <Characters>2519</Characters>
  <Application>Microsoft Office Word</Application>
  <DocSecurity>0</DocSecurity>
  <Lines>20</Lines>
  <Paragraphs>5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4</cp:revision>
  <cp:lastPrinted>2013-05-24T14:00:00Z</cp:lastPrinted>
  <dcterms:created xsi:type="dcterms:W3CDTF">2016-03-23T13:03:00Z</dcterms:created>
  <dcterms:modified xsi:type="dcterms:W3CDTF">2016-03-29T11:41:00Z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