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DD9" w:rsidRPr="000A4A91" w:rsidRDefault="000A4A91" w:rsidP="00EF058A">
      <w:pPr>
        <w:pStyle w:val="eTask"/>
        <w:rPr>
          <w:lang w:val="es-ES"/>
        </w:rPr>
      </w:pPr>
      <w:r w:rsidRPr="000A4A91">
        <w:rPr>
          <w:lang w:val="es-ES"/>
        </w:rPr>
        <w:t>Modifique el texto siguiente para que las afirmaciones sean correctas.</w:t>
      </w:r>
    </w:p>
    <w:p w:rsidR="000D4DD9" w:rsidRPr="000A4A91" w:rsidRDefault="000D4DD9" w:rsidP="000D4DD9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CF3159" w:rsidRPr="00F6361C" w:rsidRDefault="00F6361C" w:rsidP="000D4DD9">
      <w:pPr>
        <w:rPr>
          <w:lang w:val="es-ES"/>
        </w:rPr>
      </w:pPr>
      <w:r w:rsidRPr="00F6361C">
        <w:rPr>
          <w:lang w:val="es-ES"/>
        </w:rPr>
        <w:t>La randomización de la secuencia transmitida de los resultados de datos conlleva</w:t>
      </w:r>
      <w:r w:rsidR="000D4DD9" w:rsidRPr="00F6361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baja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elevada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D4DD9" w:rsidRPr="00F6361C">
        <w:rPr>
          <w:lang w:val="es-ES"/>
        </w:rPr>
        <w:t xml:space="preserve"> </w:t>
      </w:r>
      <w:r>
        <w:rPr>
          <w:lang w:val="es-ES"/>
        </w:rPr>
        <w:t>demanda del ancho de banda de las frecuencias requeridas del camino de transmisión</w:t>
      </w:r>
      <w:r w:rsidR="00295915" w:rsidRPr="00F6361C">
        <w:rPr>
          <w:lang w:val="es-ES"/>
        </w:rPr>
        <w:t>.</w:t>
      </w:r>
    </w:p>
    <w:p w:rsidR="00CF3159" w:rsidRPr="00F6361C" w:rsidRDefault="00CF3159" w:rsidP="000D4DD9">
      <w:pPr>
        <w:rPr>
          <w:lang w:val="es-ES"/>
        </w:rPr>
      </w:pPr>
    </w:p>
    <w:p w:rsidR="00783356" w:rsidRPr="00813AF6" w:rsidRDefault="00813AF6" w:rsidP="000D4DD9">
      <w:pPr>
        <w:rPr>
          <w:lang w:val="es-ES"/>
        </w:rPr>
      </w:pPr>
      <w:r>
        <w:rPr>
          <w:lang w:val="es-ES"/>
        </w:rPr>
        <w:t>Codificar</w:t>
      </w:r>
      <w:r w:rsidRPr="00813AF6">
        <w:rPr>
          <w:lang w:val="es-ES"/>
        </w:rPr>
        <w:t xml:space="preserve"> en el lado de transmisión (y decodificar en el lado de recepción) se </w:t>
      </w:r>
      <w:r>
        <w:rPr>
          <w:lang w:val="es-ES"/>
        </w:rPr>
        <w:t>hace para</w:t>
      </w:r>
    </w:p>
    <w:p w:rsidR="00783356" w:rsidRPr="00813AF6" w:rsidRDefault="00783356" w:rsidP="000D4DD9">
      <w:pPr>
        <w:rPr>
          <w:sz w:val="20"/>
          <w:szCs w:val="20"/>
          <w:lang w:val="es-ES"/>
        </w:rPr>
      </w:pPr>
    </w:p>
    <w:p w:rsidR="000D4DD9" w:rsidRPr="00813AF6" w:rsidRDefault="00C46373" w:rsidP="000D4DD9">
      <w:pPr>
        <w:rPr>
          <w:lang w:val="es-ES"/>
        </w:rPr>
      </w:pP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eliminar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color w:val="000000" w:themeColor="text1"/>
                      <w:lang w:val="es-ES"/>
                    </w:rPr>
                    <m:t>insertar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CF3159" w:rsidRPr="00813AF6">
        <w:rPr>
          <w:b/>
          <w:lang w:val="es-ES"/>
        </w:rPr>
        <w:t xml:space="preserve"> </w:t>
      </w:r>
      <w:r w:rsidR="00813AF6" w:rsidRPr="00813AF6">
        <w:rPr>
          <w:lang w:val="es-ES"/>
        </w:rPr>
        <w:t>una secuencia periódica</w:t>
      </w:r>
      <w:r w:rsidR="00783356" w:rsidRPr="00813AF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del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en el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0D4DD9" w:rsidRPr="00813AF6">
        <w:rPr>
          <w:lang w:val="es-ES"/>
        </w:rPr>
        <w:t xml:space="preserve"> </w:t>
      </w:r>
      <w:r w:rsidR="00813AF6">
        <w:rPr>
          <w:lang w:val="es-ES"/>
        </w:rPr>
        <w:t>flujo de datos transmitidos</w:t>
      </w:r>
      <w:r w:rsidR="000D4DD9" w:rsidRPr="00813AF6">
        <w:rPr>
          <w:lang w:val="es-ES"/>
        </w:rPr>
        <w:t>.</w:t>
      </w:r>
    </w:p>
    <w:p w:rsidR="00C148FD" w:rsidRPr="00813AF6" w:rsidRDefault="00C148FD" w:rsidP="00C148FD">
      <w:pPr>
        <w:pStyle w:val="eLineBottom"/>
        <w:rPr>
          <w:lang w:val="es-ES"/>
        </w:rPr>
      </w:pPr>
    </w:p>
    <w:p w:rsidR="001922A0" w:rsidRPr="00813AF6" w:rsidRDefault="001922A0" w:rsidP="001922A0">
      <w:pPr>
        <w:rPr>
          <w:lang w:val="es-ES"/>
        </w:rPr>
      </w:pPr>
    </w:p>
    <w:p w:rsidR="00AB1381" w:rsidRPr="00AC214D" w:rsidRDefault="00C80CB4" w:rsidP="00AB1381">
      <w:pPr>
        <w:pStyle w:val="eTask"/>
        <w:rPr>
          <w:lang w:val="es-ES"/>
        </w:rPr>
      </w:pPr>
      <w:r w:rsidRPr="00C80CB4">
        <w:rPr>
          <w:lang w:val="es-ES"/>
        </w:rPr>
        <w:t xml:space="preserve">¿Qué circuitos internos de módem VDSL2 se implementan para la seguridad del flujo del usuario final antes de su transmisión en las redes de acceso? </w:t>
      </w:r>
    </w:p>
    <w:p w:rsidR="00657914" w:rsidRPr="00AC214D" w:rsidRDefault="00657914" w:rsidP="00657914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406FA3" w:rsidRPr="00EF058A" w:rsidRDefault="00406FA3" w:rsidP="00406FA3">
      <w:pPr>
        <w:ind w:left="357"/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Pr="00FF4539">
        <w:rPr>
          <w:color w:val="FF0000"/>
          <w:lang w:val="en-US"/>
        </w:rPr>
        <w:t>Synchronization circuits</w:t>
      </w:r>
    </w:p>
    <w:p w:rsidR="00406FA3" w:rsidRPr="00EF058A" w:rsidRDefault="00406FA3" w:rsidP="00406FA3">
      <w:pPr>
        <w:ind w:left="357"/>
        <w:rPr>
          <w:noProof/>
          <w:lang w:val="en-US" w:eastAsia="sk-SK"/>
        </w:rPr>
      </w:pPr>
    </w:p>
    <w:p w:rsidR="00406FA3" w:rsidRPr="00EF058A" w:rsidRDefault="00406FA3" w:rsidP="00406FA3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Pr="00EF058A">
        <w:rPr>
          <w:color w:val="FF0000"/>
          <w:lang w:val="en-US"/>
        </w:rPr>
        <w:t>Scrambler</w:t>
      </w:r>
    </w:p>
    <w:p w:rsidR="00406FA3" w:rsidRPr="00EF058A" w:rsidRDefault="00406FA3" w:rsidP="00406FA3">
      <w:pPr>
        <w:ind w:left="357"/>
        <w:rPr>
          <w:color w:val="FF0000"/>
          <w:lang w:val="en-US"/>
        </w:rPr>
      </w:pPr>
    </w:p>
    <w:p w:rsidR="00406FA3" w:rsidRPr="00EF058A" w:rsidRDefault="00406FA3" w:rsidP="00406FA3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>
        <w:rPr>
          <w:color w:val="FF0000"/>
          <w:lang w:val="en-US"/>
        </w:rPr>
        <w:t>C</w:t>
      </w:r>
      <w:r w:rsidRPr="00EF058A">
        <w:rPr>
          <w:color w:val="FF0000"/>
          <w:lang w:val="en-US"/>
        </w:rPr>
        <w:t>onvolu</w:t>
      </w:r>
      <w:r>
        <w:rPr>
          <w:color w:val="FF0000"/>
          <w:lang w:val="en-US"/>
        </w:rPr>
        <w:t>tional</w:t>
      </w:r>
      <w:r w:rsidRPr="00EF058A">
        <w:rPr>
          <w:color w:val="FF0000"/>
          <w:lang w:val="en-US"/>
        </w:rPr>
        <w:t xml:space="preserve"> </w:t>
      </w:r>
      <w:r>
        <w:rPr>
          <w:color w:val="FF0000"/>
          <w:lang w:val="en-US"/>
        </w:rPr>
        <w:t>c</w:t>
      </w:r>
      <w:r w:rsidRPr="00EF058A">
        <w:rPr>
          <w:color w:val="FF0000"/>
          <w:lang w:val="en-US"/>
        </w:rPr>
        <w:t>od</w:t>
      </w:r>
      <w:r>
        <w:rPr>
          <w:color w:val="FF0000"/>
          <w:lang w:val="en-US"/>
        </w:rPr>
        <w:t>e</w:t>
      </w:r>
      <w:r w:rsidRPr="00EF058A">
        <w:rPr>
          <w:color w:val="FF0000"/>
          <w:lang w:val="en-US"/>
        </w:rPr>
        <w:t>r</w:t>
      </w:r>
    </w:p>
    <w:p w:rsidR="00406FA3" w:rsidRPr="00EF058A" w:rsidRDefault="00406FA3" w:rsidP="00406FA3">
      <w:pPr>
        <w:ind w:left="357"/>
        <w:rPr>
          <w:color w:val="FF0000"/>
          <w:lang w:val="en-US"/>
        </w:rPr>
      </w:pPr>
    </w:p>
    <w:p w:rsidR="00406FA3" w:rsidRPr="00EF058A" w:rsidRDefault="00406FA3" w:rsidP="00406FA3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4.</w:t>
      </w:r>
      <w:r w:rsidRPr="00EF058A">
        <w:rPr>
          <w:lang w:val="en-US"/>
        </w:rPr>
        <w:tab/>
      </w:r>
      <w:r>
        <w:rPr>
          <w:color w:val="FF0000"/>
          <w:lang w:val="en-US"/>
        </w:rPr>
        <w:t>M</w:t>
      </w:r>
      <w:r w:rsidRPr="00EF058A">
        <w:rPr>
          <w:color w:val="FF0000"/>
          <w:lang w:val="en-US"/>
        </w:rPr>
        <w:t>odulator</w:t>
      </w:r>
    </w:p>
    <w:p w:rsidR="00462166" w:rsidRDefault="00462166" w:rsidP="00462166">
      <w:pPr>
        <w:pStyle w:val="eLineBottom"/>
        <w:rPr>
          <w:lang w:val="en-US"/>
        </w:rPr>
      </w:pPr>
    </w:p>
    <w:p w:rsidR="00AC214D" w:rsidRPr="00EF058A" w:rsidRDefault="00AC214D" w:rsidP="00462166">
      <w:pPr>
        <w:pStyle w:val="eLineBottom"/>
        <w:rPr>
          <w:lang w:val="en-US"/>
        </w:rPr>
      </w:pPr>
    </w:p>
    <w:p w:rsidR="00462166" w:rsidRPr="00EF058A" w:rsidRDefault="00462166" w:rsidP="00462166">
      <w:pPr>
        <w:rPr>
          <w:lang w:val="en-US"/>
        </w:rPr>
      </w:pPr>
    </w:p>
    <w:p w:rsidR="00462166" w:rsidRPr="00C36870" w:rsidRDefault="0076719A" w:rsidP="0076719A">
      <w:pPr>
        <w:pStyle w:val="eTask"/>
        <w:rPr>
          <w:lang w:val="es-ES"/>
        </w:rPr>
      </w:pPr>
      <w:r w:rsidRPr="0076719A">
        <w:rPr>
          <w:lang w:val="es-ES"/>
        </w:rPr>
        <w:t xml:space="preserve">Existen dos métodos básicos utilizados para la separación de direcciones de tráfico en xDSL. ¿Cuál de estos dos métodos se utiliza en su totalidad en </w:t>
      </w:r>
      <w:r w:rsidR="00C36870">
        <w:rPr>
          <w:lang w:val="es-ES"/>
        </w:rPr>
        <w:t xml:space="preserve">las </w:t>
      </w:r>
      <w:r w:rsidR="00C36870" w:rsidRPr="0076719A">
        <w:rPr>
          <w:lang w:val="es-ES"/>
        </w:rPr>
        <w:t xml:space="preserve">conexiones </w:t>
      </w:r>
      <w:r w:rsidRPr="0076719A">
        <w:rPr>
          <w:lang w:val="es-ES"/>
        </w:rPr>
        <w:t>VDSL2</w:t>
      </w:r>
      <w:r w:rsidR="00A30863" w:rsidRPr="00C36870">
        <w:rPr>
          <w:lang w:val="es-ES"/>
        </w:rPr>
        <w:t>?</w:t>
      </w:r>
    </w:p>
    <w:p w:rsidR="00D636B6" w:rsidRPr="00406FA3" w:rsidRDefault="00406FA3" w:rsidP="00D636B6">
      <w:pPr>
        <w:pStyle w:val="eTask"/>
        <w:numPr>
          <w:ilvl w:val="0"/>
          <w:numId w:val="0"/>
        </w:numPr>
        <w:rPr>
          <w:color w:val="FF0000"/>
          <w:lang w:val="es-ES"/>
        </w:rPr>
      </w:pPr>
      <w:r w:rsidRPr="00406FA3">
        <w:rPr>
          <w:rStyle w:val="eCheckBoxSquareChar"/>
          <w:color w:val="FF0000"/>
          <w:lang w:val="es-ES"/>
        </w:rPr>
        <w:t>x</w:t>
      </w:r>
      <w:r w:rsidR="009F60C4" w:rsidRPr="00406FA3">
        <w:rPr>
          <w:color w:val="FF0000"/>
          <w:szCs w:val="40"/>
          <w:lang w:val="es-ES"/>
        </w:rPr>
        <w:tab/>
      </w:r>
      <w:r w:rsidR="009F60C4" w:rsidRPr="00AC214D">
        <w:rPr>
          <w:b w:val="0"/>
          <w:color w:val="FF0000"/>
          <w:lang w:val="es-ES"/>
        </w:rPr>
        <w:t>Frequency Division Duplex FDD</w:t>
      </w:r>
      <w:r w:rsidR="00CC1399" w:rsidRPr="00AC214D">
        <w:rPr>
          <w:b w:val="0"/>
          <w:color w:val="FF0000"/>
          <w:lang w:val="es-ES"/>
        </w:rPr>
        <w:t>, Duplex por división de frecuencia</w:t>
      </w:r>
    </w:p>
    <w:p w:rsidR="009F60C4" w:rsidRPr="00CC1399" w:rsidRDefault="009F60C4" w:rsidP="00D636B6">
      <w:pPr>
        <w:pStyle w:val="eTask"/>
        <w:numPr>
          <w:ilvl w:val="0"/>
          <w:numId w:val="0"/>
        </w:numPr>
        <w:rPr>
          <w:b w:val="0"/>
          <w:lang w:val="es-ES"/>
        </w:rPr>
      </w:pPr>
      <w:r w:rsidRPr="00CC1399">
        <w:rPr>
          <w:rStyle w:val="eCheckBoxSquareChar"/>
          <w:lang w:val="es-ES"/>
        </w:rPr>
        <w:t>□</w:t>
      </w:r>
      <w:r w:rsidRPr="00CC1399">
        <w:rPr>
          <w:szCs w:val="40"/>
          <w:lang w:val="es-ES"/>
        </w:rPr>
        <w:tab/>
      </w:r>
      <w:r w:rsidRPr="00CC1399">
        <w:rPr>
          <w:b w:val="0"/>
          <w:lang w:val="es-ES"/>
        </w:rPr>
        <w:t>Echo Cancellation EC</w:t>
      </w:r>
      <w:r w:rsidR="00CC1399" w:rsidRPr="00CC1399">
        <w:rPr>
          <w:b w:val="0"/>
          <w:lang w:val="es-ES"/>
        </w:rPr>
        <w:t>, cancelación de eco</w:t>
      </w:r>
    </w:p>
    <w:p w:rsidR="00AD16A7" w:rsidRPr="00CC1399" w:rsidRDefault="00AD16A7" w:rsidP="00AD16A7">
      <w:pPr>
        <w:pStyle w:val="eLineBottom"/>
        <w:rPr>
          <w:lang w:val="es-ES"/>
        </w:rPr>
      </w:pPr>
    </w:p>
    <w:p w:rsidR="00AD16A7" w:rsidRPr="00CC1399" w:rsidRDefault="00AD16A7" w:rsidP="00AD16A7">
      <w:pPr>
        <w:rPr>
          <w:lang w:val="es-ES"/>
        </w:rPr>
      </w:pPr>
    </w:p>
    <w:p w:rsidR="00AD16A7" w:rsidRPr="00CC1399" w:rsidRDefault="00CC1399" w:rsidP="00CC1399">
      <w:pPr>
        <w:pStyle w:val="eTask"/>
        <w:rPr>
          <w:lang w:val="es-ES"/>
        </w:rPr>
      </w:pPr>
      <w:r w:rsidRPr="00CC1399">
        <w:rPr>
          <w:lang w:val="es-ES"/>
        </w:rPr>
        <w:t>¿Qué tipo de diafonía se reduce debido al método de división de frecuencia</w:t>
      </w:r>
      <w:r w:rsidR="00C554DD" w:rsidRPr="00CC1399">
        <w:rPr>
          <w:lang w:val="es-ES"/>
        </w:rPr>
        <w:t>?</w:t>
      </w:r>
    </w:p>
    <w:p w:rsidR="009F60C4" w:rsidRPr="00AC214D" w:rsidRDefault="00406FA3" w:rsidP="009F60C4">
      <w:pPr>
        <w:ind w:left="357" w:hanging="357"/>
        <w:rPr>
          <w:color w:val="FF0000"/>
          <w:lang w:val="es-ES"/>
        </w:rPr>
      </w:pPr>
      <w:r w:rsidRPr="00406FA3">
        <w:rPr>
          <w:rStyle w:val="eCheckBoxSquareChar"/>
          <w:b/>
          <w:color w:val="FF0000"/>
          <w:lang w:val="es-ES"/>
        </w:rPr>
        <w:t>x</w:t>
      </w:r>
      <w:r w:rsidR="009F60C4" w:rsidRPr="00406FA3">
        <w:rPr>
          <w:b/>
          <w:color w:val="FF0000"/>
          <w:szCs w:val="40"/>
          <w:lang w:val="es-ES"/>
        </w:rPr>
        <w:tab/>
      </w:r>
      <w:r w:rsidR="009F60C4" w:rsidRPr="00AC214D">
        <w:rPr>
          <w:color w:val="FF0000"/>
          <w:lang w:val="es-ES"/>
        </w:rPr>
        <w:t>Near End Cross Talk NEXT</w:t>
      </w:r>
      <w:r w:rsidR="00A16077" w:rsidRPr="00AC214D">
        <w:rPr>
          <w:color w:val="FF0000"/>
          <w:lang w:val="es-ES"/>
        </w:rPr>
        <w:t>, paradiafonía (diafonía de extremo cercano)</w:t>
      </w:r>
    </w:p>
    <w:p w:rsidR="009F60C4" w:rsidRPr="00406FA3" w:rsidRDefault="009F60C4" w:rsidP="009F60C4">
      <w:pPr>
        <w:ind w:left="357" w:hanging="357"/>
        <w:rPr>
          <w:lang w:val="es-ES"/>
        </w:rPr>
      </w:pPr>
      <w:r w:rsidRPr="00406FA3">
        <w:rPr>
          <w:rStyle w:val="eCheckBoxSquareChar"/>
          <w:lang w:val="es-ES"/>
        </w:rPr>
        <w:t>□</w:t>
      </w:r>
      <w:r w:rsidRPr="00406FA3">
        <w:rPr>
          <w:szCs w:val="40"/>
          <w:lang w:val="es-ES"/>
        </w:rPr>
        <w:tab/>
      </w:r>
      <w:r w:rsidRPr="00406FA3">
        <w:rPr>
          <w:lang w:val="es-ES"/>
        </w:rPr>
        <w:t>Far End Cross Talk FEXT</w:t>
      </w:r>
      <w:r w:rsidR="00A16077" w:rsidRPr="00406FA3">
        <w:rPr>
          <w:lang w:val="es-ES"/>
        </w:rPr>
        <w:t>, diafonía de extremo lejano</w:t>
      </w:r>
    </w:p>
    <w:p w:rsidR="00514BCC" w:rsidRPr="00406FA3" w:rsidRDefault="00514BCC" w:rsidP="00514BCC">
      <w:pPr>
        <w:pStyle w:val="eLineBottom"/>
        <w:rPr>
          <w:lang w:val="es-ES"/>
        </w:rPr>
      </w:pPr>
    </w:p>
    <w:p w:rsidR="00514BCC" w:rsidRPr="00406FA3" w:rsidRDefault="00514BCC" w:rsidP="00514BCC">
      <w:pPr>
        <w:rPr>
          <w:lang w:val="es-ES"/>
        </w:rPr>
      </w:pPr>
    </w:p>
    <w:p w:rsidR="00E9225D" w:rsidRPr="005903E5" w:rsidRDefault="005903E5" w:rsidP="005903E5">
      <w:pPr>
        <w:pStyle w:val="eTask"/>
        <w:rPr>
          <w:lang w:val="es-ES"/>
        </w:rPr>
      </w:pPr>
      <w:r w:rsidRPr="005903E5">
        <w:rPr>
          <w:lang w:val="es-ES"/>
        </w:rPr>
        <w:t xml:space="preserve">¿Cuáles son las tres partes que dividen en general la arquitectura de red de conexión VDSL2? </w:t>
      </w:r>
    </w:p>
    <w:p w:rsidR="00E9225D" w:rsidRPr="005903E5" w:rsidRDefault="00E9225D" w:rsidP="00E9225D">
      <w:pPr>
        <w:pStyle w:val="eCheckBoxText"/>
        <w:rPr>
          <w:lang w:val="es-ES"/>
        </w:rPr>
      </w:pPr>
    </w:p>
    <w:p w:rsidR="00406FA3" w:rsidRPr="00EF058A" w:rsidRDefault="00406FA3" w:rsidP="00406FA3">
      <w:pPr>
        <w:ind w:left="357"/>
        <w:rPr>
          <w:lang w:val="en-US"/>
        </w:rPr>
      </w:pPr>
      <w:r w:rsidRPr="00EF058A">
        <w:rPr>
          <w:lang w:val="en-US"/>
        </w:rPr>
        <w:t>1.</w:t>
      </w:r>
      <w:r w:rsidRPr="00EF058A">
        <w:rPr>
          <w:lang w:val="en-US"/>
        </w:rPr>
        <w:tab/>
      </w:r>
      <w:r w:rsidRPr="00EF058A">
        <w:rPr>
          <w:color w:val="FF0000"/>
          <w:lang w:val="en-US"/>
        </w:rPr>
        <w:t>Customer Premises Network</w:t>
      </w:r>
      <w:r>
        <w:rPr>
          <w:color w:val="FF0000"/>
          <w:lang w:val="en-US"/>
        </w:rPr>
        <w:t xml:space="preserve"> CPN</w:t>
      </w:r>
    </w:p>
    <w:p w:rsidR="00406FA3" w:rsidRPr="00EF058A" w:rsidRDefault="00406FA3" w:rsidP="00406FA3">
      <w:pPr>
        <w:ind w:left="357"/>
        <w:rPr>
          <w:noProof/>
          <w:lang w:val="en-US" w:eastAsia="sk-SK"/>
        </w:rPr>
      </w:pPr>
    </w:p>
    <w:p w:rsidR="00406FA3" w:rsidRPr="00EF058A" w:rsidRDefault="00406FA3" w:rsidP="00406FA3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2.</w:t>
      </w:r>
      <w:r w:rsidRPr="00EF058A">
        <w:rPr>
          <w:lang w:val="en-US"/>
        </w:rPr>
        <w:tab/>
      </w:r>
      <w:r w:rsidRPr="00EF058A">
        <w:rPr>
          <w:color w:val="FF0000"/>
          <w:lang w:val="en-US"/>
        </w:rPr>
        <w:t>Network Access Provider</w:t>
      </w:r>
      <w:r>
        <w:rPr>
          <w:color w:val="FF0000"/>
          <w:lang w:val="en-US"/>
        </w:rPr>
        <w:t xml:space="preserve"> NAP</w:t>
      </w:r>
    </w:p>
    <w:p w:rsidR="00406FA3" w:rsidRPr="00EF058A" w:rsidRDefault="00406FA3" w:rsidP="00406FA3">
      <w:pPr>
        <w:ind w:left="357"/>
        <w:rPr>
          <w:color w:val="FF0000"/>
          <w:lang w:val="en-US"/>
        </w:rPr>
      </w:pPr>
    </w:p>
    <w:p w:rsidR="00406FA3" w:rsidRPr="00EF058A" w:rsidRDefault="00406FA3" w:rsidP="00406FA3">
      <w:pPr>
        <w:ind w:left="357"/>
        <w:rPr>
          <w:color w:val="FF0000"/>
          <w:lang w:val="en-US"/>
        </w:rPr>
      </w:pPr>
      <w:r w:rsidRPr="00EF058A">
        <w:rPr>
          <w:noProof/>
          <w:lang w:val="en-US" w:eastAsia="sk-SK"/>
        </w:rPr>
        <w:t>3.</w:t>
      </w:r>
      <w:r w:rsidRPr="00EF058A">
        <w:rPr>
          <w:lang w:val="en-US"/>
        </w:rPr>
        <w:tab/>
      </w:r>
      <w:r w:rsidRPr="00EF058A">
        <w:rPr>
          <w:color w:val="FF0000"/>
          <w:lang w:val="en-US"/>
        </w:rPr>
        <w:t>Network Service Provider</w:t>
      </w:r>
      <w:r>
        <w:rPr>
          <w:color w:val="FF0000"/>
          <w:lang w:val="en-US"/>
        </w:rPr>
        <w:t xml:space="preserve"> NSP</w:t>
      </w:r>
    </w:p>
    <w:p w:rsidR="009F60C4" w:rsidRDefault="009F60C4" w:rsidP="009F60C4">
      <w:pPr>
        <w:rPr>
          <w:lang w:val="en-US"/>
        </w:rPr>
      </w:pPr>
      <w:r>
        <w:rPr>
          <w:lang w:val="en-US"/>
        </w:rPr>
        <w:br w:type="page"/>
      </w:r>
    </w:p>
    <w:p w:rsidR="006D4636" w:rsidRPr="0006386D" w:rsidRDefault="0006386D" w:rsidP="0006386D">
      <w:pPr>
        <w:pStyle w:val="eTask"/>
        <w:rPr>
          <w:lang w:val="es-ES"/>
        </w:rPr>
      </w:pPr>
      <w:r>
        <w:rPr>
          <w:lang w:val="es-ES"/>
        </w:rPr>
        <w:lastRenderedPageBreak/>
        <w:t>Modifique los</w:t>
      </w:r>
      <w:r w:rsidRPr="0006386D">
        <w:rPr>
          <w:lang w:val="es-ES"/>
        </w:rPr>
        <w:t xml:space="preserve"> texto</w:t>
      </w:r>
      <w:r>
        <w:rPr>
          <w:lang w:val="es-ES"/>
        </w:rPr>
        <w:t>s</w:t>
      </w:r>
      <w:r w:rsidRPr="0006386D">
        <w:rPr>
          <w:lang w:val="es-ES"/>
        </w:rPr>
        <w:t xml:space="preserve"> siguiente</w:t>
      </w:r>
      <w:r>
        <w:rPr>
          <w:lang w:val="es-ES"/>
        </w:rPr>
        <w:t>s</w:t>
      </w:r>
      <w:r w:rsidRPr="0006386D">
        <w:rPr>
          <w:lang w:val="es-ES"/>
        </w:rPr>
        <w:t xml:space="preserve"> para que las afirmaciones sean correctas</w:t>
      </w:r>
      <w:r w:rsidR="006D4636" w:rsidRPr="0006386D">
        <w:rPr>
          <w:lang w:val="es-ES"/>
        </w:rPr>
        <w:t>.</w:t>
      </w:r>
    </w:p>
    <w:p w:rsidR="006D4636" w:rsidRPr="0006386D" w:rsidRDefault="006D4636" w:rsidP="006D463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6D4636" w:rsidRPr="00332CC9" w:rsidRDefault="00332CC9" w:rsidP="006D4636">
      <w:pPr>
        <w:rPr>
          <w:lang w:val="es-ES"/>
        </w:rPr>
      </w:pPr>
      <w:r w:rsidRPr="00332CC9">
        <w:rPr>
          <w:lang w:val="es-ES"/>
        </w:rPr>
        <w:t xml:space="preserve">El estándar </w:t>
      </w:r>
      <w:r w:rsidR="00DD61E6" w:rsidRPr="00332CC9">
        <w:rPr>
          <w:lang w:val="es-ES"/>
        </w:rPr>
        <w:t>G.fast</w:t>
      </w:r>
      <w:r w:rsidRPr="00332CC9">
        <w:rPr>
          <w:lang w:val="es-ES"/>
        </w:rPr>
        <w:t xml:space="preserve"> se denomina como la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4a generación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3a generación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6D4636" w:rsidRPr="00332CC9">
        <w:rPr>
          <w:lang w:val="es-ES"/>
        </w:rPr>
        <w:t xml:space="preserve"> </w:t>
      </w:r>
      <w:r>
        <w:rPr>
          <w:lang w:val="es-ES"/>
        </w:rPr>
        <w:t>de sistema</w:t>
      </w:r>
      <w:bookmarkStart w:id="0" w:name="_GoBack"/>
      <w:bookmarkEnd w:id="0"/>
      <w:r>
        <w:rPr>
          <w:lang w:val="es-ES"/>
        </w:rPr>
        <w:t>s</w:t>
      </w:r>
      <w:r w:rsidR="00DD61E6" w:rsidRPr="00332CC9">
        <w:rPr>
          <w:lang w:val="es-ES"/>
        </w:rPr>
        <w:t xml:space="preserve"> xDSL</w:t>
      </w:r>
      <w:r w:rsidR="006D4636" w:rsidRPr="00332CC9">
        <w:rPr>
          <w:lang w:val="es-ES"/>
        </w:rPr>
        <w:t>.</w:t>
      </w:r>
    </w:p>
    <w:p w:rsidR="006D4636" w:rsidRPr="00332CC9" w:rsidRDefault="006D4636" w:rsidP="006D4636">
      <w:pPr>
        <w:rPr>
          <w:lang w:val="es-ES"/>
        </w:rPr>
      </w:pPr>
    </w:p>
    <w:p w:rsidR="006D4636" w:rsidRPr="00484951" w:rsidRDefault="00484951" w:rsidP="006D4636">
      <w:pPr>
        <w:rPr>
          <w:lang w:val="es-ES"/>
        </w:rPr>
      </w:pPr>
      <w:r w:rsidRPr="00484951">
        <w:rPr>
          <w:lang w:val="es-ES"/>
        </w:rPr>
        <w:t>El estándar G.fast podría alcanzar</w:t>
      </w:r>
      <w:r w:rsidR="006D4636" w:rsidRPr="0048495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mayores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menores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D61E6" w:rsidRPr="00484951">
        <w:rPr>
          <w:b/>
          <w:lang w:val="es-ES"/>
        </w:rPr>
        <w:t xml:space="preserve"> </w:t>
      </w:r>
      <w:r>
        <w:rPr>
          <w:lang w:val="es-ES"/>
        </w:rPr>
        <w:t>velocidades de transferencia que las conexiones xDSL existentes</w:t>
      </w:r>
      <w:r w:rsidR="00612F85" w:rsidRPr="00484951">
        <w:rPr>
          <w:lang w:val="es-ES"/>
        </w:rPr>
        <w:t>.</w:t>
      </w:r>
    </w:p>
    <w:p w:rsidR="00612F85" w:rsidRPr="00484951" w:rsidRDefault="00612F85" w:rsidP="006D4636">
      <w:pPr>
        <w:rPr>
          <w:lang w:val="es-ES"/>
        </w:rPr>
      </w:pPr>
    </w:p>
    <w:p w:rsidR="00612F85" w:rsidRPr="00484951" w:rsidRDefault="00484951" w:rsidP="00612F85">
      <w:pPr>
        <w:rPr>
          <w:lang w:val="es-ES"/>
        </w:rPr>
      </w:pPr>
      <w:r w:rsidRPr="00484951">
        <w:rPr>
          <w:lang w:val="es-ES"/>
        </w:rPr>
        <w:t xml:space="preserve">El estándar G.fast podría utilizar </w:t>
      </w:r>
      <w:r>
        <w:rPr>
          <w:lang w:val="es-ES"/>
        </w:rPr>
        <w:t>longitudes</w:t>
      </w:r>
      <w:r w:rsidR="0009368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cortas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largas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>
        <w:rPr>
          <w:lang w:val="es-ES"/>
        </w:rPr>
        <w:t>de las</w:t>
      </w:r>
      <w:r w:rsidR="0009368D">
        <w:rPr>
          <w:lang w:val="es-ES"/>
        </w:rPr>
        <w:t xml:space="preserve"> líneas de abonado</w:t>
      </w:r>
      <w:r w:rsidR="00612F85" w:rsidRPr="00484951">
        <w:rPr>
          <w:lang w:val="es-ES"/>
        </w:rPr>
        <w:t>.</w:t>
      </w:r>
    </w:p>
    <w:p w:rsidR="00E363DE" w:rsidRPr="00484951" w:rsidRDefault="00E363DE" w:rsidP="00612F85">
      <w:pPr>
        <w:rPr>
          <w:lang w:val="es-ES"/>
        </w:rPr>
      </w:pPr>
    </w:p>
    <w:p w:rsidR="00E363DE" w:rsidRPr="0009368D" w:rsidRDefault="0009368D" w:rsidP="00612F85">
      <w:pPr>
        <w:rPr>
          <w:lang w:val="es-ES"/>
        </w:rPr>
      </w:pPr>
      <w:r w:rsidRPr="00484951">
        <w:rPr>
          <w:lang w:val="es-ES"/>
        </w:rPr>
        <w:t xml:space="preserve">El estándar G.fast </w:t>
      </w:r>
      <w:r>
        <w:rPr>
          <w:lang w:val="es-ES"/>
        </w:rPr>
        <w:t xml:space="preserve">tiene implementada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potencia inversa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potencia de bus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363DE" w:rsidRPr="0009368D">
        <w:rPr>
          <w:lang w:val="es-ES"/>
        </w:rPr>
        <w:t>.</w:t>
      </w:r>
    </w:p>
    <w:p w:rsidR="006D4636" w:rsidRPr="0009368D" w:rsidRDefault="006D4636" w:rsidP="006D4636">
      <w:pPr>
        <w:pStyle w:val="eLineBottom"/>
        <w:rPr>
          <w:lang w:val="es-ES"/>
        </w:rPr>
      </w:pPr>
    </w:p>
    <w:p w:rsidR="006D4636" w:rsidRPr="0009368D" w:rsidRDefault="006D4636" w:rsidP="006D4636">
      <w:pPr>
        <w:rPr>
          <w:lang w:val="es-ES"/>
        </w:rPr>
      </w:pPr>
    </w:p>
    <w:p w:rsidR="00F666B2" w:rsidRPr="00EF058A" w:rsidRDefault="000E4C4B" w:rsidP="000E4C4B">
      <w:pPr>
        <w:pStyle w:val="eTask"/>
        <w:rPr>
          <w:lang w:val="en-US"/>
        </w:rPr>
      </w:pPr>
      <w:r w:rsidRPr="000E4C4B">
        <w:rPr>
          <w:lang w:val="es-ES"/>
        </w:rPr>
        <w:t xml:space="preserve">La capacidad de transmisión se puede aumentar en las conexiones G.fast por la ayuda de circuitos fantasma. </w:t>
      </w:r>
      <w:r w:rsidRPr="000E4C4B">
        <w:rPr>
          <w:lang w:val="en-US"/>
        </w:rPr>
        <w:t xml:space="preserve">Complete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siguiente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figura</w:t>
      </w:r>
      <w:proofErr w:type="spellEnd"/>
      <w:r w:rsidRPr="000E4C4B">
        <w:rPr>
          <w:lang w:val="en-US"/>
        </w:rPr>
        <w:t xml:space="preserve"> las </w:t>
      </w:r>
      <w:proofErr w:type="spellStart"/>
      <w:r w:rsidRPr="000E4C4B">
        <w:rPr>
          <w:lang w:val="en-US"/>
        </w:rPr>
        <w:t>etiquetas</w:t>
      </w:r>
      <w:proofErr w:type="spellEnd"/>
      <w:r w:rsidRPr="000E4C4B">
        <w:rPr>
          <w:lang w:val="en-US"/>
        </w:rPr>
        <w:t xml:space="preserve"> </w:t>
      </w:r>
      <w:proofErr w:type="spellStart"/>
      <w:r w:rsidRPr="000E4C4B">
        <w:rPr>
          <w:lang w:val="en-US"/>
        </w:rPr>
        <w:t>correctas</w:t>
      </w:r>
      <w:proofErr w:type="spellEnd"/>
      <w:r w:rsidR="00EF058A" w:rsidRPr="00EF058A">
        <w:rPr>
          <w:lang w:val="en-US"/>
        </w:rPr>
        <w:t>:</w:t>
      </w:r>
      <w:r w:rsidR="00F9704D" w:rsidRPr="00EF058A">
        <w:rPr>
          <w:noProof/>
          <w:lang w:val="en-US"/>
        </w:rPr>
        <w:t xml:space="preserve"> </w:t>
      </w:r>
    </w:p>
    <w:p w:rsidR="00F666B2" w:rsidRPr="00EF058A" w:rsidRDefault="00F666B2" w:rsidP="00F666B2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9704D" w:rsidRPr="00EF058A" w:rsidRDefault="001474FD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8E0257" wp14:editId="04FC8506">
                <wp:simplePos x="0" y="0"/>
                <wp:positionH relativeFrom="margin">
                  <wp:posOffset>2843530</wp:posOffset>
                </wp:positionH>
                <wp:positionV relativeFrom="paragraph">
                  <wp:posOffset>1789059</wp:posOffset>
                </wp:positionV>
                <wp:extent cx="1381125" cy="395605"/>
                <wp:effectExtent l="0" t="0" r="28575" b="2349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1474FD" w:rsidP="001474FD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a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línea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troncal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E025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3.9pt;margin-top:140.85pt;width:108.75pt;height:31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">
                <v:textbox>
                  <w:txbxContent>
                    <w:p w:rsidR="005A2119" w:rsidRPr="00EF058A" w:rsidRDefault="001474FD" w:rsidP="001474FD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2</w:t>
                      </w:r>
                      <w:r>
                        <w:rPr>
                          <w:color w:val="FF0000"/>
                          <w:vertAlign w:val="superscript"/>
                          <w:lang w:val="en-US"/>
                        </w:rPr>
                        <w:t>a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línea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troncal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E89F35" wp14:editId="14309F1B">
                <wp:simplePos x="0" y="0"/>
                <wp:positionH relativeFrom="margin">
                  <wp:posOffset>2853055</wp:posOffset>
                </wp:positionH>
                <wp:positionV relativeFrom="paragraph">
                  <wp:posOffset>375285</wp:posOffset>
                </wp:positionV>
                <wp:extent cx="1314450" cy="342900"/>
                <wp:effectExtent l="0" t="0" r="19050" b="1905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1474FD" w:rsidP="005A2119">
                            <w:pPr>
                              <w:jc w:val="center"/>
                              <w:rPr>
                                <w:color w:val="FF0000"/>
                                <w:lang w:val="en-US"/>
                              </w:rPr>
                            </w:pP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era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línea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troncal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9F35" id="_x0000_s1027" type="#_x0000_t202" style="position:absolute;left:0;text-align:left;margin-left:224.65pt;margin-top:29.55pt;width:103.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">
                <v:textbox>
                  <w:txbxContent>
                    <w:p w:rsidR="005A2119" w:rsidRPr="00EF058A" w:rsidRDefault="001474FD" w:rsidP="005A2119">
                      <w:pPr>
                        <w:jc w:val="center"/>
                        <w:rPr>
                          <w:color w:val="FF0000"/>
                          <w:lang w:val="en-US"/>
                        </w:rPr>
                      </w:pPr>
                      <w:r w:rsidRPr="00EF058A">
                        <w:rPr>
                          <w:color w:val="FF0000"/>
                          <w:lang w:val="en-US"/>
                        </w:rPr>
                        <w:t>1</w:t>
                      </w:r>
                      <w:r>
                        <w:rPr>
                          <w:color w:val="FF0000"/>
                          <w:vertAlign w:val="superscript"/>
                          <w:lang w:val="en-US"/>
                        </w:rPr>
                        <w:t>era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línea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troncal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8549A0A" wp14:editId="50A63332">
                <wp:simplePos x="0" y="0"/>
                <wp:positionH relativeFrom="margin">
                  <wp:posOffset>5080</wp:posOffset>
                </wp:positionH>
                <wp:positionV relativeFrom="paragraph">
                  <wp:posOffset>1022985</wp:posOffset>
                </wp:positionV>
                <wp:extent cx="1990725" cy="500380"/>
                <wp:effectExtent l="0" t="0" r="28575" b="1397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119" w:rsidRPr="00EF058A" w:rsidRDefault="001474FD" w:rsidP="001474FD">
                            <w:pPr>
                              <w:spacing w:before="160"/>
                              <w:jc w:val="right"/>
                              <w:rPr>
                                <w:color w:val="FF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Circuito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tributario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fantasma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9A0A" id="_x0000_s1028" type="#_x0000_t202" style="position:absolute;left:0;text-align:left;margin-left:.4pt;margin-top:80.55pt;width:156.75pt;height:39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">
                <v:textbox>
                  <w:txbxContent>
                    <w:p w:rsidR="005A2119" w:rsidRPr="00EF058A" w:rsidRDefault="001474FD" w:rsidP="001474FD">
                      <w:pPr>
                        <w:spacing w:before="160"/>
                        <w:jc w:val="right"/>
                        <w:rPr>
                          <w:color w:val="FF0000"/>
                          <w:lang w:val="en-US"/>
                        </w:rPr>
                      </w:pP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Circuito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tributario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fantasma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2119"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06DC89" wp14:editId="09471F4E">
                <wp:simplePos x="0" y="0"/>
                <wp:positionH relativeFrom="margin">
                  <wp:posOffset>108585</wp:posOffset>
                </wp:positionH>
                <wp:positionV relativeFrom="paragraph">
                  <wp:posOffset>295275</wp:posOffset>
                </wp:positionV>
                <wp:extent cx="1909445" cy="500380"/>
                <wp:effectExtent l="0" t="0" r="14605" b="1397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4FD" w:rsidRPr="00EF058A" w:rsidRDefault="001474FD" w:rsidP="001474FD">
                            <w:pPr>
                              <w:spacing w:before="160"/>
                              <w:jc w:val="right"/>
                              <w:rPr>
                                <w:color w:val="FF0000"/>
                                <w:lang w:val="en-US"/>
                              </w:rPr>
                            </w:pP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  <w:vertAlign w:val="superscript"/>
                                <w:lang w:val="en-US"/>
                              </w:rPr>
                              <w:t>er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circuito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troncal</w:t>
                            </w:r>
                            <w:proofErr w:type="spellEnd"/>
                          </w:p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6DC89" id="_x0000_s1029" type="#_x0000_t202" style="position:absolute;left:0;text-align:left;margin-left:8.55pt;margin-top:23.25pt;width:150.35pt;height:3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">
                <v:textbox>
                  <w:txbxContent>
                    <w:p w:rsidR="001474FD" w:rsidRPr="00EF058A" w:rsidRDefault="001474FD" w:rsidP="001474FD">
                      <w:pPr>
                        <w:spacing w:before="160"/>
                        <w:jc w:val="right"/>
                        <w:rPr>
                          <w:color w:val="FF0000"/>
                          <w:lang w:val="en-US"/>
                        </w:rPr>
                      </w:pPr>
                      <w:r w:rsidRPr="00EF058A">
                        <w:rPr>
                          <w:color w:val="FF0000"/>
                          <w:lang w:val="en-US"/>
                        </w:rPr>
                        <w:t>1</w:t>
                      </w:r>
                      <w:r>
                        <w:rPr>
                          <w:color w:val="FF0000"/>
                          <w:vertAlign w:val="superscript"/>
                          <w:lang w:val="en-US"/>
                        </w:rPr>
                        <w:t>er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circuito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troncal</w:t>
                      </w:r>
                      <w:proofErr w:type="spellEnd"/>
                    </w:p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A2119" w:rsidRPr="005A211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88BB45" wp14:editId="008507EF">
                <wp:simplePos x="0" y="0"/>
                <wp:positionH relativeFrom="margin">
                  <wp:posOffset>108585</wp:posOffset>
                </wp:positionH>
                <wp:positionV relativeFrom="paragraph">
                  <wp:posOffset>1743446</wp:posOffset>
                </wp:positionV>
                <wp:extent cx="1909445" cy="500380"/>
                <wp:effectExtent l="0" t="0" r="14605" b="13970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944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4FD" w:rsidRPr="00EF058A" w:rsidRDefault="001474FD" w:rsidP="001474FD">
                            <w:pPr>
                              <w:spacing w:before="160"/>
                              <w:jc w:val="right"/>
                              <w:rPr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2º</w:t>
                            </w:r>
                            <w:r w:rsidRPr="00EF058A"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circuito</w:t>
                            </w:r>
                            <w:proofErr w:type="spellEnd"/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FF0000"/>
                                <w:lang w:val="en-US"/>
                              </w:rPr>
                              <w:t>troncal</w:t>
                            </w:r>
                            <w:proofErr w:type="spellEnd"/>
                          </w:p>
                          <w:p w:rsidR="005A2119" w:rsidRPr="00EF058A" w:rsidRDefault="005A2119" w:rsidP="005A2119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8BB45" id="_x0000_s1030" type="#_x0000_t202" style="position:absolute;left:0;text-align:left;margin-left:8.55pt;margin-top:137.3pt;width:150.35pt;height:39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">
                <v:textbox>
                  <w:txbxContent>
                    <w:p w:rsidR="001474FD" w:rsidRPr="00EF058A" w:rsidRDefault="001474FD" w:rsidP="001474FD">
                      <w:pPr>
                        <w:spacing w:before="160"/>
                        <w:jc w:val="right"/>
                        <w:rPr>
                          <w:color w:val="FF0000"/>
                          <w:lang w:val="en-US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2º</w:t>
                      </w:r>
                      <w:r w:rsidRPr="00EF058A"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circuito</w:t>
                      </w:r>
                      <w:proofErr w:type="spellEnd"/>
                      <w:r>
                        <w:rPr>
                          <w:color w:val="FF000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FF0000"/>
                          <w:lang w:val="en-US"/>
                        </w:rPr>
                        <w:t>troncal</w:t>
                      </w:r>
                      <w:proofErr w:type="spellEnd"/>
                    </w:p>
                    <w:p w:rsidR="005A2119" w:rsidRPr="00EF058A" w:rsidRDefault="005A2119" w:rsidP="005A2119">
                      <w:pPr>
                        <w:rPr>
                          <w:color w:val="FF000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04D" w:rsidRPr="00EF058A">
        <w:rPr>
          <w:noProof/>
        </w:rPr>
        <w:drawing>
          <wp:inline distT="0" distB="0" distL="0" distR="0">
            <wp:extent cx="4431600" cy="25164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S_gfast_princip_fantomoveho_okruhu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04D" w:rsidRPr="00EF058A" w:rsidRDefault="00F9704D" w:rsidP="00F9704D">
      <w:pPr>
        <w:pStyle w:val="eLineBottom"/>
        <w:rPr>
          <w:lang w:val="en-US"/>
        </w:rPr>
      </w:pPr>
    </w:p>
    <w:p w:rsidR="00F9704D" w:rsidRPr="00EF058A" w:rsidRDefault="00F9704D" w:rsidP="00F9704D">
      <w:pPr>
        <w:rPr>
          <w:lang w:val="en-US"/>
        </w:rPr>
      </w:pPr>
    </w:p>
    <w:p w:rsidR="00F9704D" w:rsidRDefault="009B6250" w:rsidP="009B6250">
      <w:pPr>
        <w:pStyle w:val="eTask"/>
        <w:rPr>
          <w:lang w:val="en-US"/>
        </w:rPr>
      </w:pPr>
      <w:r>
        <w:rPr>
          <w:lang w:val="es-ES"/>
        </w:rPr>
        <w:t xml:space="preserve">La </w:t>
      </w:r>
      <w:r w:rsidRPr="009B6250">
        <w:rPr>
          <w:lang w:val="es-ES"/>
        </w:rPr>
        <w:t xml:space="preserve">modulación </w:t>
      </w:r>
      <w:r>
        <w:rPr>
          <w:lang w:val="es-ES"/>
        </w:rPr>
        <w:t xml:space="preserve">vectorizada </w:t>
      </w:r>
      <w:r w:rsidRPr="009B6250">
        <w:rPr>
          <w:lang w:val="es-ES"/>
        </w:rPr>
        <w:t>DMT se u</w:t>
      </w:r>
      <w:r>
        <w:rPr>
          <w:lang w:val="es-ES"/>
        </w:rPr>
        <w:t>tiliza en las conexiones G.fast</w:t>
      </w:r>
      <w:r w:rsidRPr="009B6250">
        <w:rPr>
          <w:lang w:val="es-ES"/>
        </w:rPr>
        <w:t xml:space="preserve">. ¿Cuáles son sus ventajas y desventajas dominantes? </w:t>
      </w:r>
      <w:proofErr w:type="spellStart"/>
      <w:r>
        <w:rPr>
          <w:lang w:val="en-US"/>
        </w:rPr>
        <w:t>Selecciónelo</w:t>
      </w:r>
      <w:proofErr w:type="spellEnd"/>
      <w:r>
        <w:rPr>
          <w:lang w:val="en-US"/>
        </w:rPr>
        <w:t xml:space="preserve"> entre</w:t>
      </w:r>
      <w:r w:rsidRPr="009B6250">
        <w:rPr>
          <w:lang w:val="en-US"/>
        </w:rPr>
        <w:t xml:space="preserve"> las </w:t>
      </w:r>
      <w:proofErr w:type="spellStart"/>
      <w:r w:rsidRPr="009B6250">
        <w:rPr>
          <w:lang w:val="en-US"/>
        </w:rPr>
        <w:t>siguientes</w:t>
      </w:r>
      <w:proofErr w:type="spellEnd"/>
      <w:r w:rsidRPr="009B6250">
        <w:rPr>
          <w:lang w:val="en-US"/>
        </w:rPr>
        <w:t xml:space="preserve"> </w:t>
      </w:r>
      <w:proofErr w:type="spellStart"/>
      <w:r w:rsidRPr="009B6250">
        <w:rPr>
          <w:lang w:val="en-US"/>
        </w:rPr>
        <w:t>opciones</w:t>
      </w:r>
      <w:proofErr w:type="spellEnd"/>
      <w:r w:rsidR="002A4BF6" w:rsidRPr="001D4118">
        <w:rPr>
          <w:lang w:val="en-US"/>
        </w:rPr>
        <w:t>.</w:t>
      </w:r>
    </w:p>
    <w:p w:rsidR="009F60C4" w:rsidRPr="001D4118" w:rsidRDefault="009F60C4" w:rsidP="009F60C4">
      <w:pPr>
        <w:rPr>
          <w:lang w:val="en-US"/>
        </w:rPr>
      </w:pPr>
    </w:p>
    <w:p w:rsidR="009F60C4" w:rsidRPr="00AC214D" w:rsidRDefault="00934248" w:rsidP="009F60C4">
      <w:pPr>
        <w:ind w:left="357" w:hanging="357"/>
        <w:rPr>
          <w:color w:val="FF0000"/>
          <w:szCs w:val="40"/>
          <w:lang w:val="es-ES"/>
        </w:rPr>
      </w:pPr>
      <w:r w:rsidRPr="00934248">
        <w:rPr>
          <w:rStyle w:val="eCheckBoxSquareChar"/>
          <w:b/>
          <w:color w:val="FF0000"/>
          <w:lang w:val="es-ES"/>
        </w:rPr>
        <w:t>x</w:t>
      </w:r>
      <w:r w:rsidR="009F60C4" w:rsidRPr="00934248">
        <w:rPr>
          <w:b/>
          <w:color w:val="FF0000"/>
          <w:szCs w:val="40"/>
          <w:lang w:val="es-ES"/>
        </w:rPr>
        <w:tab/>
      </w:r>
      <w:r w:rsidR="009B6250" w:rsidRPr="00AC214D">
        <w:rPr>
          <w:color w:val="FF0000"/>
          <w:szCs w:val="40"/>
          <w:lang w:val="es-ES"/>
        </w:rPr>
        <w:t>eliminación de la diafonía y conseguir una tasa de transferencia más alta</w:t>
      </w:r>
    </w:p>
    <w:p w:rsidR="009F60C4" w:rsidRPr="009B6250" w:rsidRDefault="009F60C4" w:rsidP="009F60C4">
      <w:pPr>
        <w:ind w:left="357" w:hanging="357"/>
        <w:rPr>
          <w:szCs w:val="40"/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szCs w:val="40"/>
          <w:lang w:val="es-ES"/>
        </w:rPr>
        <w:t>conseguir una tasa de transferencia más alta</w:t>
      </w:r>
      <w:r w:rsidR="009B6250">
        <w:rPr>
          <w:szCs w:val="40"/>
          <w:lang w:val="es-ES"/>
        </w:rPr>
        <w:t xml:space="preserve"> </w:t>
      </w:r>
    </w:p>
    <w:p w:rsidR="009F60C4" w:rsidRPr="009B6250" w:rsidRDefault="009F60C4" w:rsidP="009F60C4">
      <w:pPr>
        <w:ind w:left="357" w:hanging="357"/>
        <w:rPr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 w:rsidRPr="009B6250">
        <w:rPr>
          <w:szCs w:val="40"/>
          <w:lang w:val="es-ES"/>
        </w:rPr>
        <w:t xml:space="preserve">alta complejidad computacional en la coordinación en los circuitos </w:t>
      </w:r>
      <w:r w:rsidR="009B6250">
        <w:rPr>
          <w:szCs w:val="40"/>
          <w:lang w:val="es-ES"/>
        </w:rPr>
        <w:t>receptores</w:t>
      </w:r>
      <w:r w:rsidR="009B6250" w:rsidRPr="009B6250">
        <w:rPr>
          <w:szCs w:val="40"/>
          <w:lang w:val="es-ES"/>
        </w:rPr>
        <w:t xml:space="preserve"> </w:t>
      </w:r>
    </w:p>
    <w:p w:rsidR="009F60C4" w:rsidRPr="00AC214D" w:rsidRDefault="00934248" w:rsidP="009F60C4">
      <w:pPr>
        <w:ind w:left="357" w:hanging="357"/>
        <w:rPr>
          <w:color w:val="FF0000"/>
          <w:lang w:val="es-ES"/>
        </w:rPr>
      </w:pPr>
      <w:r w:rsidRPr="00934248">
        <w:rPr>
          <w:rStyle w:val="eCheckBoxSquareChar"/>
          <w:b/>
          <w:color w:val="FF0000"/>
          <w:lang w:val="es-ES"/>
        </w:rPr>
        <w:t>x</w:t>
      </w:r>
      <w:r w:rsidR="009F60C4" w:rsidRPr="00934248">
        <w:rPr>
          <w:b/>
          <w:color w:val="FF0000"/>
          <w:szCs w:val="40"/>
          <w:lang w:val="es-ES"/>
        </w:rPr>
        <w:tab/>
      </w:r>
      <w:r w:rsidR="009B6250" w:rsidRPr="00AC214D">
        <w:rPr>
          <w:color w:val="FF0000"/>
          <w:lang w:val="es-ES"/>
        </w:rPr>
        <w:t>alta complejidad computacional en la coordinación de la emisión</w:t>
      </w:r>
    </w:p>
    <w:p w:rsidR="009B6250" w:rsidRPr="009B6250" w:rsidRDefault="009F60C4" w:rsidP="009F60C4">
      <w:pPr>
        <w:ind w:left="357" w:hanging="357"/>
        <w:rPr>
          <w:rStyle w:val="eCheckBoxSquareChar"/>
          <w:sz w:val="24"/>
          <w:lang w:val="es-ES"/>
        </w:rPr>
      </w:pPr>
      <w:r w:rsidRPr="009B6250">
        <w:rPr>
          <w:rStyle w:val="eCheckBoxSquareChar"/>
          <w:lang w:val="es-ES"/>
        </w:rPr>
        <w:t>□</w:t>
      </w:r>
      <w:r w:rsidRPr="009B6250">
        <w:rPr>
          <w:szCs w:val="40"/>
          <w:lang w:val="es-ES"/>
        </w:rPr>
        <w:tab/>
      </w:r>
      <w:r w:rsidR="009B6250">
        <w:rPr>
          <w:lang w:val="es-ES"/>
        </w:rPr>
        <w:t>baja</w:t>
      </w:r>
      <w:r w:rsidR="009B6250" w:rsidRPr="009B6250">
        <w:rPr>
          <w:lang w:val="es-ES"/>
        </w:rPr>
        <w:t xml:space="preserve"> complejidad computacional en la coordinación de la emisión</w:t>
      </w:r>
      <w:r w:rsidR="009B6250" w:rsidRPr="009B6250">
        <w:rPr>
          <w:rStyle w:val="eCheckBoxSquareChar"/>
          <w:sz w:val="24"/>
          <w:lang w:val="es-ES"/>
        </w:rPr>
        <w:t xml:space="preserve"> </w:t>
      </w:r>
    </w:p>
    <w:p w:rsidR="009F60C4" w:rsidRDefault="009F60C4" w:rsidP="009F60C4">
      <w:pPr>
        <w:ind w:left="357" w:hanging="357"/>
        <w:rPr>
          <w:lang w:val="en-US"/>
        </w:rPr>
      </w:pPr>
      <w:r w:rsidRPr="001D4118">
        <w:rPr>
          <w:rStyle w:val="eCheckBoxSquareChar"/>
          <w:lang w:val="en-US"/>
        </w:rPr>
        <w:t>□</w:t>
      </w:r>
      <w:r w:rsidRPr="001D4118">
        <w:rPr>
          <w:szCs w:val="40"/>
          <w:lang w:val="en-US"/>
        </w:rPr>
        <w:tab/>
      </w:r>
      <w:proofErr w:type="spellStart"/>
      <w:r w:rsidR="009B6250">
        <w:rPr>
          <w:lang w:val="en-US"/>
        </w:rPr>
        <w:t>eliminación</w:t>
      </w:r>
      <w:proofErr w:type="spellEnd"/>
      <w:r w:rsidR="009B6250">
        <w:rPr>
          <w:lang w:val="en-US"/>
        </w:rPr>
        <w:t xml:space="preserve"> de </w:t>
      </w:r>
      <w:proofErr w:type="spellStart"/>
      <w:r w:rsidR="009B6250">
        <w:rPr>
          <w:lang w:val="en-US"/>
        </w:rPr>
        <w:t>diafonías</w:t>
      </w:r>
      <w:proofErr w:type="spellEnd"/>
    </w:p>
    <w:sectPr w:rsidR="009F60C4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73" w:rsidRDefault="00C46373" w:rsidP="00861A1A">
      <w:r>
        <w:separator/>
      </w:r>
    </w:p>
  </w:endnote>
  <w:endnote w:type="continuationSeparator" w:id="0">
    <w:p w:rsidR="00C46373" w:rsidRDefault="00C4637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C214D" w:rsidRPr="0094126A" w:rsidRDefault="00AC214D" w:rsidP="00AC214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CA51B5" w:rsidRDefault="00AC214D" w:rsidP="00AC214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73" w:rsidRDefault="00C46373" w:rsidP="00861A1A">
      <w:r>
        <w:separator/>
      </w:r>
    </w:p>
  </w:footnote>
  <w:footnote w:type="continuationSeparator" w:id="0">
    <w:p w:rsidR="00C46373" w:rsidRDefault="00C4637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C214D" w:rsidRPr="0094126A">
      <w:rPr>
        <w:rFonts w:ascii="Calibri" w:hAnsi="Calibri"/>
        <w:b/>
        <w:smallCaps/>
        <w:noProof/>
        <w:lang w:val="es-ES"/>
      </w:rPr>
      <w:t>EJERCICIO</w:t>
    </w:r>
  </w:p>
  <w:p w:rsidR="0070211E" w:rsidRPr="000A4A91" w:rsidRDefault="000A4A91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0A4A91">
      <w:rPr>
        <w:rFonts w:ascii="Calibri" w:hAnsi="Calibri"/>
        <w:smallCaps/>
        <w:noProof/>
        <w:sz w:val="20"/>
        <w:szCs w:val="20"/>
        <w:lang w:val="es-ES"/>
      </w:rPr>
      <w:t>ACCESO A INTERNET DE ALTA VELOCIDAD</w:t>
    </w:r>
  </w:p>
  <w:p w:rsidR="00C148FD" w:rsidRPr="000A4A91" w:rsidRDefault="00C148FD" w:rsidP="0070211E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6386D"/>
    <w:rsid w:val="00073ADF"/>
    <w:rsid w:val="0007473C"/>
    <w:rsid w:val="000750C9"/>
    <w:rsid w:val="00087EAC"/>
    <w:rsid w:val="0009368D"/>
    <w:rsid w:val="00094A16"/>
    <w:rsid w:val="000A233F"/>
    <w:rsid w:val="000A4A91"/>
    <w:rsid w:val="000A55B3"/>
    <w:rsid w:val="000C6B3A"/>
    <w:rsid w:val="000D4DD9"/>
    <w:rsid w:val="000E4C4B"/>
    <w:rsid w:val="000F2E92"/>
    <w:rsid w:val="00112446"/>
    <w:rsid w:val="001301D8"/>
    <w:rsid w:val="0013693D"/>
    <w:rsid w:val="00136968"/>
    <w:rsid w:val="0014373A"/>
    <w:rsid w:val="001474FD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0D0A"/>
    <w:rsid w:val="001D00A1"/>
    <w:rsid w:val="001D4118"/>
    <w:rsid w:val="001F6290"/>
    <w:rsid w:val="00213F2C"/>
    <w:rsid w:val="00223478"/>
    <w:rsid w:val="00225015"/>
    <w:rsid w:val="00227D5B"/>
    <w:rsid w:val="00272012"/>
    <w:rsid w:val="002825A8"/>
    <w:rsid w:val="00283A7C"/>
    <w:rsid w:val="002850DE"/>
    <w:rsid w:val="00292860"/>
    <w:rsid w:val="00295915"/>
    <w:rsid w:val="002976A9"/>
    <w:rsid w:val="002A4BF6"/>
    <w:rsid w:val="002B0278"/>
    <w:rsid w:val="002B0866"/>
    <w:rsid w:val="002B41A8"/>
    <w:rsid w:val="002E301D"/>
    <w:rsid w:val="00304ADA"/>
    <w:rsid w:val="00306B9F"/>
    <w:rsid w:val="00307892"/>
    <w:rsid w:val="00312FF6"/>
    <w:rsid w:val="00315203"/>
    <w:rsid w:val="00332CC9"/>
    <w:rsid w:val="00337851"/>
    <w:rsid w:val="00347E4D"/>
    <w:rsid w:val="00351AF3"/>
    <w:rsid w:val="0039238A"/>
    <w:rsid w:val="003A07B0"/>
    <w:rsid w:val="003B1326"/>
    <w:rsid w:val="003C0806"/>
    <w:rsid w:val="003C5B45"/>
    <w:rsid w:val="003D41BB"/>
    <w:rsid w:val="003E01BE"/>
    <w:rsid w:val="003F03EB"/>
    <w:rsid w:val="003F623C"/>
    <w:rsid w:val="003F7F87"/>
    <w:rsid w:val="00402B09"/>
    <w:rsid w:val="00406FA3"/>
    <w:rsid w:val="00417ED2"/>
    <w:rsid w:val="00462166"/>
    <w:rsid w:val="0046472A"/>
    <w:rsid w:val="0046567F"/>
    <w:rsid w:val="00472203"/>
    <w:rsid w:val="00475954"/>
    <w:rsid w:val="00484951"/>
    <w:rsid w:val="00492966"/>
    <w:rsid w:val="004A01E5"/>
    <w:rsid w:val="004A499D"/>
    <w:rsid w:val="004A7B44"/>
    <w:rsid w:val="004B63A3"/>
    <w:rsid w:val="004C0E36"/>
    <w:rsid w:val="004E5E95"/>
    <w:rsid w:val="004E70EA"/>
    <w:rsid w:val="004F5AFF"/>
    <w:rsid w:val="005132B0"/>
    <w:rsid w:val="00514B6F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903E5"/>
    <w:rsid w:val="005A2119"/>
    <w:rsid w:val="005B2E55"/>
    <w:rsid w:val="005B37E2"/>
    <w:rsid w:val="005B460C"/>
    <w:rsid w:val="005B70BF"/>
    <w:rsid w:val="005D7525"/>
    <w:rsid w:val="005E1AB1"/>
    <w:rsid w:val="005E20B2"/>
    <w:rsid w:val="005E5A22"/>
    <w:rsid w:val="005F5FA1"/>
    <w:rsid w:val="00607EAB"/>
    <w:rsid w:val="00612F85"/>
    <w:rsid w:val="00625B5A"/>
    <w:rsid w:val="0063686B"/>
    <w:rsid w:val="006435FE"/>
    <w:rsid w:val="0064494B"/>
    <w:rsid w:val="00650C2A"/>
    <w:rsid w:val="00657914"/>
    <w:rsid w:val="00657B8D"/>
    <w:rsid w:val="0066326F"/>
    <w:rsid w:val="0068067D"/>
    <w:rsid w:val="0068131D"/>
    <w:rsid w:val="00690FB1"/>
    <w:rsid w:val="00696FCF"/>
    <w:rsid w:val="006A24C7"/>
    <w:rsid w:val="006B5D59"/>
    <w:rsid w:val="006D39B2"/>
    <w:rsid w:val="006D3F30"/>
    <w:rsid w:val="006D4636"/>
    <w:rsid w:val="006D50FA"/>
    <w:rsid w:val="006F0D5B"/>
    <w:rsid w:val="006F787A"/>
    <w:rsid w:val="0070211E"/>
    <w:rsid w:val="00710301"/>
    <w:rsid w:val="0073574D"/>
    <w:rsid w:val="007460F9"/>
    <w:rsid w:val="0076719A"/>
    <w:rsid w:val="0076745A"/>
    <w:rsid w:val="007738BD"/>
    <w:rsid w:val="00782774"/>
    <w:rsid w:val="00783356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3AF6"/>
    <w:rsid w:val="0081479C"/>
    <w:rsid w:val="00815798"/>
    <w:rsid w:val="00825830"/>
    <w:rsid w:val="00826CB2"/>
    <w:rsid w:val="00830375"/>
    <w:rsid w:val="00831014"/>
    <w:rsid w:val="00832323"/>
    <w:rsid w:val="00851BD1"/>
    <w:rsid w:val="00861A1A"/>
    <w:rsid w:val="00864D93"/>
    <w:rsid w:val="00882BE0"/>
    <w:rsid w:val="008836CE"/>
    <w:rsid w:val="00891FF5"/>
    <w:rsid w:val="00893E89"/>
    <w:rsid w:val="008A192E"/>
    <w:rsid w:val="008A3619"/>
    <w:rsid w:val="008B05F5"/>
    <w:rsid w:val="008B6CCD"/>
    <w:rsid w:val="008C64E0"/>
    <w:rsid w:val="008D3439"/>
    <w:rsid w:val="008D38F1"/>
    <w:rsid w:val="008F1B37"/>
    <w:rsid w:val="008F5585"/>
    <w:rsid w:val="00912A69"/>
    <w:rsid w:val="00916DC9"/>
    <w:rsid w:val="009315BC"/>
    <w:rsid w:val="00934248"/>
    <w:rsid w:val="0094072E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250"/>
    <w:rsid w:val="009B638C"/>
    <w:rsid w:val="009B6905"/>
    <w:rsid w:val="009C7B24"/>
    <w:rsid w:val="009D6BAE"/>
    <w:rsid w:val="009E2A2A"/>
    <w:rsid w:val="009F60C4"/>
    <w:rsid w:val="009F6E5E"/>
    <w:rsid w:val="00A16077"/>
    <w:rsid w:val="00A17111"/>
    <w:rsid w:val="00A2021A"/>
    <w:rsid w:val="00A25419"/>
    <w:rsid w:val="00A26A28"/>
    <w:rsid w:val="00A30863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214D"/>
    <w:rsid w:val="00AC4ED9"/>
    <w:rsid w:val="00AC6380"/>
    <w:rsid w:val="00AD16A7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16E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6870"/>
    <w:rsid w:val="00C46373"/>
    <w:rsid w:val="00C554DD"/>
    <w:rsid w:val="00C5580D"/>
    <w:rsid w:val="00C57915"/>
    <w:rsid w:val="00C7264E"/>
    <w:rsid w:val="00C767C9"/>
    <w:rsid w:val="00C80CB4"/>
    <w:rsid w:val="00C878F0"/>
    <w:rsid w:val="00CA23D2"/>
    <w:rsid w:val="00CA51B5"/>
    <w:rsid w:val="00CC1399"/>
    <w:rsid w:val="00CC2293"/>
    <w:rsid w:val="00CC266E"/>
    <w:rsid w:val="00CE09BA"/>
    <w:rsid w:val="00CE4CBA"/>
    <w:rsid w:val="00CF2454"/>
    <w:rsid w:val="00CF3159"/>
    <w:rsid w:val="00CF4DB3"/>
    <w:rsid w:val="00CF4DFA"/>
    <w:rsid w:val="00D0379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90055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61E6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56491"/>
    <w:rsid w:val="00E65738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058A"/>
    <w:rsid w:val="00EF2951"/>
    <w:rsid w:val="00F168D6"/>
    <w:rsid w:val="00F24638"/>
    <w:rsid w:val="00F248A4"/>
    <w:rsid w:val="00F46B18"/>
    <w:rsid w:val="00F6361C"/>
    <w:rsid w:val="00F666B2"/>
    <w:rsid w:val="00F748A6"/>
    <w:rsid w:val="00F82C59"/>
    <w:rsid w:val="00F871C6"/>
    <w:rsid w:val="00F8749B"/>
    <w:rsid w:val="00F9704D"/>
    <w:rsid w:val="00FA3300"/>
    <w:rsid w:val="00FA74D9"/>
    <w:rsid w:val="00FB201E"/>
    <w:rsid w:val="00FC07A5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28541F-231C-458D-B7E8-D29FDC340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3</cp:revision>
  <cp:lastPrinted>2013-05-24T15:00:00Z</cp:lastPrinted>
  <dcterms:created xsi:type="dcterms:W3CDTF">2016-03-22T14:21:00Z</dcterms:created>
  <dcterms:modified xsi:type="dcterms:W3CDTF">2016-03-29T11:39:00Z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