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E8580B" w:rsidRDefault="00D870B0" w:rsidP="00D870B0">
      <w:pPr>
        <w:pStyle w:val="eTask"/>
        <w:rPr>
          <w:noProof/>
          <w:lang w:val="sk-SK" w:eastAsia="sk-SK"/>
        </w:rPr>
      </w:pPr>
      <w:r w:rsidRPr="00D870B0">
        <w:rPr>
          <w:lang w:val="es-ES"/>
        </w:rPr>
        <w:t>Modificar el texto s</w:t>
      </w:r>
      <w:r>
        <w:rPr>
          <w:lang w:val="es-ES"/>
        </w:rPr>
        <w:t xml:space="preserve">iguiente para que el enunciado </w:t>
      </w:r>
      <w:r w:rsidRPr="00D870B0">
        <w:rPr>
          <w:lang w:val="es-ES"/>
        </w:rPr>
        <w:t>s</w:t>
      </w:r>
      <w:r>
        <w:rPr>
          <w:lang w:val="es-ES"/>
        </w:rPr>
        <w:t>ea</w:t>
      </w:r>
      <w:r w:rsidRPr="00D870B0">
        <w:rPr>
          <w:lang w:val="es-ES"/>
        </w:rPr>
        <w:t xml:space="preserve"> verdadero.</w:t>
      </w:r>
      <w:bookmarkStart w:id="0" w:name="_GoBack"/>
      <w:bookmarkEnd w:id="0"/>
    </w:p>
    <w:p w:rsidR="00F12783" w:rsidRPr="009A7ECB" w:rsidRDefault="00F12783" w:rsidP="00D60720">
      <w:pPr>
        <w:rPr>
          <w:noProof/>
          <w:lang w:val="sk-SK" w:eastAsia="sk-SK"/>
        </w:rPr>
      </w:pPr>
    </w:p>
    <w:p w:rsidR="00F12783" w:rsidRPr="00D870B0" w:rsidRDefault="00D870B0" w:rsidP="00D60720">
      <w:pPr>
        <w:rPr>
          <w:lang w:val="es-ES"/>
        </w:rPr>
      </w:pPr>
      <w:r w:rsidRPr="00D870B0">
        <w:rPr>
          <w:lang w:val="es-ES"/>
        </w:rPr>
        <w:t>Cuando la concentración de electrones es mucho</w:t>
      </w:r>
      <w:r>
        <w:rPr>
          <w:lang w:val="es-ES"/>
        </w:rPr>
        <w:t xml:space="preserve"> mayor que la concentración de huecos</w:t>
      </w:r>
      <w:r w:rsidRPr="00D870B0">
        <w:rPr>
          <w:lang w:val="es-ES"/>
        </w:rPr>
        <w:t xml:space="preserve"> el semiconductor se llama </w:t>
      </w:r>
      <w:r>
        <w:rPr>
          <w:lang w:val="es-ES"/>
        </w:rPr>
        <w:t xml:space="preserve"> de tipo </w:t>
      </w:r>
      <w:r w:rsidR="00F12783" w:rsidRPr="00D870B0">
        <w:rPr>
          <w:lang w:val="es-ES"/>
        </w:rPr>
        <w:t xml:space="preserve">( </w:t>
      </w:r>
      <w:r w:rsidR="00D60720" w:rsidRPr="00D870B0">
        <w:rPr>
          <w:lang w:val="es-ES"/>
        </w:rPr>
        <w:t xml:space="preserve">      </w:t>
      </w:r>
      <w:r w:rsidR="00F12783" w:rsidRPr="00D870B0">
        <w:rPr>
          <w:lang w:val="es-ES"/>
        </w:rPr>
        <w:t xml:space="preserve"> ). </w:t>
      </w:r>
    </w:p>
    <w:p w:rsidR="00F12783" w:rsidRPr="00D870B0" w:rsidRDefault="00F12783" w:rsidP="00D60720">
      <w:pPr>
        <w:rPr>
          <w:lang w:val="es-ES"/>
        </w:rPr>
      </w:pPr>
    </w:p>
    <w:p w:rsidR="00F12783" w:rsidRPr="00D870B0" w:rsidRDefault="00F12783" w:rsidP="00F12783">
      <w:pPr>
        <w:pStyle w:val="eLineBottom"/>
        <w:rPr>
          <w:lang w:val="es-ES"/>
        </w:rPr>
      </w:pPr>
    </w:p>
    <w:p w:rsidR="00F12783" w:rsidRPr="00D870B0" w:rsidRDefault="00F12783" w:rsidP="00D60720">
      <w:pPr>
        <w:rPr>
          <w:lang w:val="es-ES"/>
        </w:rPr>
      </w:pPr>
    </w:p>
    <w:p w:rsidR="006B6992" w:rsidRPr="006B6992" w:rsidRDefault="006B6992" w:rsidP="006B6992">
      <w:pPr>
        <w:pStyle w:val="eTask"/>
        <w:rPr>
          <w:lang w:val="es-ES"/>
        </w:rPr>
      </w:pPr>
      <w:r w:rsidRPr="006B6992">
        <w:rPr>
          <w:lang w:val="es-ES"/>
        </w:rPr>
        <w:t>Considere una onda de luz que viaja en un medio de puro Si. La longitud de onda de la luz es de 2,15 micras y el índice de refracción a esta longitud de onda es de 3.45.</w:t>
      </w:r>
    </w:p>
    <w:p w:rsidR="00180ECB" w:rsidRPr="005C2875" w:rsidRDefault="006B6992" w:rsidP="006B6992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6B6992">
        <w:rPr>
          <w:lang w:val="es-ES"/>
        </w:rPr>
        <w:t>Calcular la velocidad de fase de la onda de luz.</w:t>
      </w:r>
    </w:p>
    <w:p w:rsidR="00210701" w:rsidRPr="005C2875" w:rsidRDefault="00210701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180ECB" w:rsidRPr="006B6992" w:rsidRDefault="00180ECB" w:rsidP="00D60720">
      <w:pPr>
        <w:rPr>
          <w:lang w:val="es-ES"/>
        </w:rPr>
      </w:pPr>
    </w:p>
    <w:p w:rsidR="00180ECB" w:rsidRPr="006B6992" w:rsidRDefault="00180ECB" w:rsidP="00180ECB">
      <w:pPr>
        <w:pStyle w:val="eLineBottom"/>
        <w:rPr>
          <w:lang w:val="es-ES"/>
        </w:rPr>
      </w:pPr>
    </w:p>
    <w:p w:rsidR="00180ECB" w:rsidRPr="006B6992" w:rsidRDefault="00180ECB" w:rsidP="00180ECB">
      <w:pPr>
        <w:rPr>
          <w:lang w:val="es-ES"/>
        </w:rPr>
      </w:pPr>
    </w:p>
    <w:p w:rsidR="00210701" w:rsidRPr="006B6992" w:rsidRDefault="006B6992" w:rsidP="006B6992">
      <w:pPr>
        <w:pStyle w:val="eTask"/>
        <w:rPr>
          <w:lang w:val="es-ES"/>
        </w:rPr>
      </w:pPr>
      <w:r w:rsidRPr="006B6992">
        <w:rPr>
          <w:lang w:val="es-ES"/>
        </w:rPr>
        <w:t xml:space="preserve">Considere un rayo de luz que viaja en un medio de índice de refracción </w:t>
      </w:r>
      <w:r w:rsidRPr="0084541A">
        <w:rPr>
          <w:i/>
          <w:lang w:val="es-ES"/>
        </w:rPr>
        <w:t>n</w:t>
      </w:r>
      <w:r w:rsidRPr="0084541A">
        <w:rPr>
          <w:vertAlign w:val="subscript"/>
          <w:lang w:val="es-ES"/>
        </w:rPr>
        <w:t>1</w:t>
      </w:r>
      <w:r w:rsidRPr="006B6992">
        <w:rPr>
          <w:lang w:val="es-ES"/>
        </w:rPr>
        <w:t xml:space="preserve"> = 1,43 </w:t>
      </w:r>
      <w:r>
        <w:rPr>
          <w:lang w:val="es-ES"/>
        </w:rPr>
        <w:t>que incide</w:t>
      </w:r>
      <w:r w:rsidRPr="006B6992">
        <w:rPr>
          <w:lang w:val="es-ES"/>
        </w:rPr>
        <w:t xml:space="preserve"> en un segundo medio de índice de refracción </w:t>
      </w:r>
      <w:r w:rsidRPr="0084541A">
        <w:rPr>
          <w:i/>
          <w:lang w:val="es-ES"/>
        </w:rPr>
        <w:t>n</w:t>
      </w:r>
      <w:r w:rsidRPr="0084541A">
        <w:rPr>
          <w:vertAlign w:val="subscript"/>
          <w:lang w:val="es-ES"/>
        </w:rPr>
        <w:t>2</w:t>
      </w:r>
      <w:r w:rsidRPr="006B6992">
        <w:rPr>
          <w:lang w:val="es-ES"/>
        </w:rPr>
        <w:t xml:space="preserve"> = 1,45. Calcular el ángulo de incidencia para tener TIR.</w:t>
      </w: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pStyle w:val="eLineBottom"/>
        <w:rPr>
          <w:lang w:val="es-ES"/>
        </w:rPr>
      </w:pPr>
    </w:p>
    <w:p w:rsidR="00210701" w:rsidRPr="006B6992" w:rsidRDefault="00210701" w:rsidP="00D60720">
      <w:pPr>
        <w:rPr>
          <w:lang w:val="es-ES"/>
        </w:rPr>
      </w:pPr>
    </w:p>
    <w:p w:rsidR="006B6992" w:rsidRPr="006B6992" w:rsidRDefault="006B6992" w:rsidP="006B6992">
      <w:pPr>
        <w:pStyle w:val="eTask"/>
        <w:rPr>
          <w:lang w:val="es-ES"/>
        </w:rPr>
      </w:pPr>
      <w:r w:rsidRPr="006B6992">
        <w:rPr>
          <w:lang w:val="es-ES"/>
        </w:rPr>
        <w:t>Calcular el rango de longitudes de onda no absorbida</w:t>
      </w:r>
      <w:r>
        <w:rPr>
          <w:lang w:val="es-ES"/>
        </w:rPr>
        <w:t>s</w:t>
      </w:r>
      <w:r w:rsidRPr="006B6992">
        <w:rPr>
          <w:lang w:val="es-ES"/>
        </w:rPr>
        <w:t xml:space="preserve"> por </w:t>
      </w:r>
      <w:r>
        <w:rPr>
          <w:lang w:val="es-ES"/>
        </w:rPr>
        <w:t xml:space="preserve">el </w:t>
      </w:r>
      <w:r w:rsidRPr="006B6992">
        <w:rPr>
          <w:lang w:val="es-ES"/>
        </w:rPr>
        <w:t>silicio (Si).</w:t>
      </w:r>
    </w:p>
    <w:p w:rsidR="00617D04" w:rsidRPr="006B6992" w:rsidRDefault="006B6992" w:rsidP="006B6992">
      <w:pPr>
        <w:pStyle w:val="eTask"/>
        <w:numPr>
          <w:ilvl w:val="0"/>
          <w:numId w:val="0"/>
        </w:numPr>
        <w:ind w:left="360"/>
        <w:rPr>
          <w:lang w:val="es-ES"/>
        </w:rPr>
      </w:pPr>
      <w:r w:rsidRPr="006B6992">
        <w:rPr>
          <w:lang w:val="es-ES"/>
        </w:rPr>
        <w:t>La banda prohibida de Si =1.11 eV.</w:t>
      </w: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rPr>
          <w:lang w:val="es-ES"/>
        </w:rPr>
      </w:pPr>
    </w:p>
    <w:p w:rsidR="00D60720" w:rsidRPr="006B6992" w:rsidRDefault="00D60720" w:rsidP="00D60720">
      <w:pPr>
        <w:pStyle w:val="eLineBottom"/>
        <w:rPr>
          <w:lang w:val="es-ES"/>
        </w:rPr>
      </w:pPr>
    </w:p>
    <w:p w:rsidR="00137397" w:rsidRPr="006B6992" w:rsidRDefault="00137397" w:rsidP="00C148FD">
      <w:pPr>
        <w:rPr>
          <w:lang w:val="es-ES"/>
        </w:rPr>
      </w:pPr>
    </w:p>
    <w:p w:rsidR="008C57F6" w:rsidRPr="006B6992" w:rsidRDefault="006B6992" w:rsidP="006B6992">
      <w:pPr>
        <w:pStyle w:val="eTask"/>
        <w:rPr>
          <w:lang w:val="es-ES"/>
        </w:rPr>
      </w:pPr>
      <w:r>
        <w:rPr>
          <w:lang w:val="es-ES"/>
        </w:rPr>
        <w:t xml:space="preserve">Rellene la tabla </w:t>
      </w:r>
      <w:r w:rsidRPr="006B6992">
        <w:rPr>
          <w:lang w:val="es-ES"/>
        </w:rPr>
        <w:t xml:space="preserve"> indica</w:t>
      </w:r>
      <w:r>
        <w:rPr>
          <w:lang w:val="es-ES"/>
        </w:rPr>
        <w:t>ndo</w:t>
      </w:r>
      <w:r w:rsidRPr="006B6992">
        <w:rPr>
          <w:lang w:val="es-ES"/>
        </w:rPr>
        <w:t xml:space="preserve"> el color de la luz asociada a los valores de longitud de onda</w:t>
      </w:r>
      <w:r>
        <w:rPr>
          <w:lang w:val="es-ES"/>
        </w:rPr>
        <w:t>.</w:t>
      </w:r>
    </w:p>
    <w:p w:rsidR="001922A0" w:rsidRPr="006B6992" w:rsidRDefault="001922A0" w:rsidP="00D60720">
      <w:pPr>
        <w:rPr>
          <w:lang w:val="es-E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1922A0" w:rsidRPr="00A65E53" w:rsidTr="00CA51B5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1922A0" w:rsidRPr="00D60720" w:rsidRDefault="006B6992" w:rsidP="00D60720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Longitude de onda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1922A0" w:rsidRPr="00D60720" w:rsidRDefault="00B464CD" w:rsidP="00D60720">
            <w:pPr>
              <w:jc w:val="center"/>
              <w:rPr>
                <w:b/>
                <w:lang w:val="en-US"/>
              </w:rPr>
            </w:pPr>
            <w:r w:rsidRPr="00D60720">
              <w:rPr>
                <w:b/>
                <w:lang w:val="en-US"/>
              </w:rPr>
              <w:t>Color</w:t>
            </w:r>
          </w:p>
        </w:tc>
      </w:tr>
      <w:tr w:rsidR="008C57F6" w:rsidRPr="00A65E53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400 nm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8C57F6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550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8C57F6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600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8C57F6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8C57F6" w:rsidRPr="00046DFA" w:rsidRDefault="008C57F6" w:rsidP="00D60720">
            <w:pPr>
              <w:jc w:val="center"/>
              <w:rPr>
                <w:b/>
                <w:lang w:val="en-US"/>
              </w:rPr>
            </w:pPr>
            <w:r w:rsidRPr="00046DFA">
              <w:rPr>
                <w:lang w:val="en-US"/>
              </w:rPr>
              <w:t>700 nm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8C57F6" w:rsidRPr="00CA51B5" w:rsidRDefault="008C57F6" w:rsidP="00CA51B5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</w:tbl>
    <w:p w:rsidR="001922A0" w:rsidRPr="00A65E53" w:rsidRDefault="001922A0" w:rsidP="00D60720">
      <w:pPr>
        <w:rPr>
          <w:lang w:val="en-US"/>
        </w:rPr>
      </w:pPr>
    </w:p>
    <w:p w:rsidR="00C148FD" w:rsidRPr="00A65E53" w:rsidRDefault="00C148FD" w:rsidP="00C148FD">
      <w:pPr>
        <w:pStyle w:val="eLineBottom"/>
        <w:rPr>
          <w:lang w:val="en-US"/>
        </w:rPr>
      </w:pPr>
    </w:p>
    <w:p w:rsidR="00C148FD" w:rsidRPr="00A65E53" w:rsidRDefault="00C148FD" w:rsidP="00C148FD">
      <w:pPr>
        <w:rPr>
          <w:lang w:val="en-US"/>
        </w:rPr>
      </w:pPr>
    </w:p>
    <w:p w:rsidR="00137397" w:rsidRDefault="006B6992" w:rsidP="006B6992">
      <w:pPr>
        <w:pStyle w:val="eTask"/>
        <w:rPr>
          <w:lang w:val="es-ES"/>
        </w:rPr>
      </w:pPr>
      <w:r w:rsidRPr="006B6992">
        <w:rPr>
          <w:lang w:val="es-ES"/>
        </w:rPr>
        <w:lastRenderedPageBreak/>
        <w:t xml:space="preserve">Enumere tres parámetros básicos de la fibra óptica que justifican su aplicación en sistemas de transmisión de datos. </w:t>
      </w:r>
    </w:p>
    <w:p w:rsidR="00BE4283" w:rsidRDefault="00BE4283" w:rsidP="00BE4283">
      <w:pPr>
        <w:pStyle w:val="eTask"/>
        <w:numPr>
          <w:ilvl w:val="0"/>
          <w:numId w:val="0"/>
        </w:numPr>
        <w:rPr>
          <w:lang w:val="es-ES"/>
        </w:rPr>
      </w:pPr>
    </w:p>
    <w:p w:rsidR="00BE4283" w:rsidRPr="006B6992" w:rsidRDefault="00BE4283" w:rsidP="00BE4283">
      <w:pPr>
        <w:pStyle w:val="eTask"/>
        <w:numPr>
          <w:ilvl w:val="0"/>
          <w:numId w:val="0"/>
        </w:numPr>
        <w:ind w:left="360" w:hanging="360"/>
        <w:rPr>
          <w:lang w:val="es-ES"/>
        </w:rPr>
      </w:pPr>
    </w:p>
    <w:p w:rsidR="00137397" w:rsidRDefault="00137397" w:rsidP="00137397">
      <w:r w:rsidRPr="00C92DC7">
        <w:t>1</w:t>
      </w:r>
      <w:r>
        <w:t>.</w:t>
      </w:r>
      <w:r>
        <w:tab/>
        <w:t>__________________</w:t>
      </w:r>
    </w:p>
    <w:p w:rsidR="00137397" w:rsidRPr="00C92DC7" w:rsidRDefault="00137397" w:rsidP="00137397"/>
    <w:p w:rsidR="00137397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2.</w:t>
      </w:r>
      <w:r>
        <w:tab/>
        <w:t>__________________</w:t>
      </w:r>
    </w:p>
    <w:p w:rsidR="00137397" w:rsidRPr="001922A0" w:rsidRDefault="00137397" w:rsidP="00137397">
      <w:pPr>
        <w:rPr>
          <w:noProof/>
          <w:lang w:val="sk-SK" w:eastAsia="sk-SK"/>
        </w:rPr>
      </w:pPr>
    </w:p>
    <w:p w:rsidR="00137397" w:rsidRPr="001922A0" w:rsidRDefault="00137397" w:rsidP="00137397">
      <w:pPr>
        <w:rPr>
          <w:noProof/>
          <w:lang w:val="sk-SK" w:eastAsia="sk-SK"/>
        </w:rPr>
      </w:pPr>
      <w:r w:rsidRPr="001922A0">
        <w:rPr>
          <w:noProof/>
          <w:lang w:val="sk-SK" w:eastAsia="sk-SK"/>
        </w:rPr>
        <w:t>3.</w:t>
      </w:r>
      <w:r>
        <w:tab/>
        <w:t>__________________</w:t>
      </w:r>
    </w:p>
    <w:p w:rsidR="00137397" w:rsidRPr="006B6992" w:rsidRDefault="00137397" w:rsidP="00137397">
      <w:pPr>
        <w:pStyle w:val="eLineBottom"/>
        <w:rPr>
          <w:lang w:val="es-ES"/>
        </w:rPr>
      </w:pPr>
    </w:p>
    <w:p w:rsidR="00D60720" w:rsidRPr="006B6992" w:rsidRDefault="00D60720" w:rsidP="00137397">
      <w:pPr>
        <w:pStyle w:val="eLineBottom"/>
        <w:rPr>
          <w:lang w:val="es-ES"/>
        </w:rPr>
      </w:pPr>
    </w:p>
    <w:p w:rsidR="00223478" w:rsidRPr="006B6992" w:rsidRDefault="00223478" w:rsidP="00C148FD">
      <w:pPr>
        <w:pStyle w:val="eCheckBoxText"/>
        <w:rPr>
          <w:lang w:val="es-ES"/>
        </w:rPr>
      </w:pPr>
    </w:p>
    <w:p w:rsidR="00A57E9D" w:rsidRPr="009A7ECB" w:rsidRDefault="006B6992" w:rsidP="006B6992">
      <w:pPr>
        <w:pStyle w:val="eTask"/>
        <w:rPr>
          <w:noProof/>
          <w:lang w:val="sk-SK" w:eastAsia="sk-SK"/>
        </w:rPr>
      </w:pPr>
      <w:r w:rsidRPr="006B6992">
        <w:rPr>
          <w:lang w:val="es-ES"/>
        </w:rPr>
        <w:t>Modificar el texto siguiente para que el enunciado s</w:t>
      </w:r>
      <w:r>
        <w:rPr>
          <w:lang w:val="es-ES"/>
        </w:rPr>
        <w:t>ea cierto</w:t>
      </w:r>
      <w:r w:rsidRPr="006B6992">
        <w:rPr>
          <w:lang w:val="es-ES"/>
        </w:rPr>
        <w:t>.</w:t>
      </w:r>
    </w:p>
    <w:p w:rsidR="00A57E9D" w:rsidRPr="006B6992" w:rsidRDefault="00A57E9D" w:rsidP="00D60720">
      <w:pPr>
        <w:rPr>
          <w:lang w:val="es-ES"/>
        </w:rPr>
      </w:pPr>
    </w:p>
    <w:p w:rsidR="00A57E9D" w:rsidRPr="006B6992" w:rsidRDefault="00A57E9D" w:rsidP="00D60720">
      <w:pPr>
        <w:rPr>
          <w:lang w:val="es-ES"/>
        </w:rPr>
      </w:pPr>
      <w:r w:rsidRPr="006B6992">
        <w:rPr>
          <w:lang w:val="es-ES"/>
        </w:rPr>
        <w:t>L</w:t>
      </w:r>
      <w:r w:rsidR="006B6992" w:rsidRPr="006B6992">
        <w:rPr>
          <w:lang w:val="es-ES"/>
        </w:rPr>
        <w:t>os diodos laser se basan en el principio de emisión</w:t>
      </w:r>
      <w:r w:rsidRPr="006B6992">
        <w:rPr>
          <w:lang w:val="es-ES"/>
        </w:rPr>
        <w:t xml:space="preserve"> (</w:t>
      </w:r>
      <w:r w:rsidR="00D60720" w:rsidRPr="006B6992">
        <w:rPr>
          <w:lang w:val="es-ES"/>
        </w:rPr>
        <w:t xml:space="preserve"> </w:t>
      </w:r>
      <w:r w:rsidR="006B6992" w:rsidRPr="007C2866">
        <w:rPr>
          <w:b/>
          <w:lang w:val="es-ES"/>
        </w:rPr>
        <w:t>e</w:t>
      </w:r>
      <w:r w:rsidR="007C2866">
        <w:rPr>
          <w:b/>
          <w:lang w:val="es-ES"/>
        </w:rPr>
        <w:t>stimula</w:t>
      </w:r>
      <w:r w:rsidRPr="006B6992">
        <w:rPr>
          <w:b/>
          <w:lang w:val="es-ES"/>
        </w:rPr>
        <w:t>d</w:t>
      </w:r>
      <w:r w:rsidR="007C2866">
        <w:rPr>
          <w:b/>
          <w:lang w:val="es-ES"/>
        </w:rPr>
        <w:t>a</w:t>
      </w:r>
      <w:r w:rsidR="00D60720" w:rsidRPr="006B6992">
        <w:rPr>
          <w:b/>
          <w:lang w:val="es-ES"/>
        </w:rPr>
        <w:t xml:space="preserve"> </w:t>
      </w:r>
      <w:r w:rsidRPr="006B6992">
        <w:rPr>
          <w:b/>
          <w:lang w:val="es-ES"/>
        </w:rPr>
        <w:t>/</w:t>
      </w:r>
      <w:r w:rsidR="00D60720" w:rsidRPr="006B6992">
        <w:rPr>
          <w:b/>
          <w:lang w:val="es-ES"/>
        </w:rPr>
        <w:t xml:space="preserve"> </w:t>
      </w:r>
      <w:r w:rsidR="006B6992">
        <w:rPr>
          <w:b/>
          <w:lang w:val="es-ES"/>
        </w:rPr>
        <w:t>espontánea</w:t>
      </w:r>
      <w:r w:rsidR="003E5AAC" w:rsidRPr="006B6992">
        <w:rPr>
          <w:b/>
          <w:lang w:val="es-ES"/>
        </w:rPr>
        <w:t>s</w:t>
      </w:r>
      <w:r w:rsidR="00D60720" w:rsidRPr="006B6992">
        <w:rPr>
          <w:lang w:val="es-ES"/>
        </w:rPr>
        <w:t xml:space="preserve"> </w:t>
      </w:r>
      <w:r w:rsidR="006B6992">
        <w:rPr>
          <w:lang w:val="es-ES"/>
        </w:rPr>
        <w:t>)</w:t>
      </w:r>
      <w:r w:rsidRPr="006B6992">
        <w:rPr>
          <w:lang w:val="es-ES"/>
        </w:rPr>
        <w:t>.</w:t>
      </w:r>
    </w:p>
    <w:p w:rsidR="00A57E9D" w:rsidRPr="006B6992" w:rsidRDefault="00A57E9D" w:rsidP="00A57E9D">
      <w:pPr>
        <w:pStyle w:val="eLineBottom"/>
        <w:rPr>
          <w:lang w:val="es-ES"/>
        </w:rPr>
      </w:pPr>
    </w:p>
    <w:p w:rsidR="00A57E9D" w:rsidRPr="001922A0" w:rsidRDefault="00A57E9D" w:rsidP="00D60720">
      <w:pPr>
        <w:rPr>
          <w:noProof/>
          <w:lang w:val="sk-SK" w:eastAsia="sk-SK"/>
        </w:rPr>
      </w:pPr>
    </w:p>
    <w:p w:rsidR="005F6159" w:rsidRDefault="006B6992" w:rsidP="006B6992">
      <w:pPr>
        <w:pStyle w:val="eTask"/>
        <w:rPr>
          <w:lang w:val="es-ES"/>
        </w:rPr>
      </w:pPr>
      <w:r>
        <w:t>Rel</w:t>
      </w:r>
      <w:r w:rsidRPr="006B6992">
        <w:rPr>
          <w:lang w:val="es-ES"/>
        </w:rPr>
        <w:t>lene la tabla indicando una aplicación para cada uno de los dispositivos optoelectrónicos citados en la primera columna.</w:t>
      </w:r>
    </w:p>
    <w:p w:rsidR="00BE4283" w:rsidRPr="006B6992" w:rsidRDefault="00BE4283" w:rsidP="00BE4283">
      <w:pPr>
        <w:pStyle w:val="eTask"/>
        <w:numPr>
          <w:ilvl w:val="0"/>
          <w:numId w:val="0"/>
        </w:numPr>
        <w:rPr>
          <w:lang w:val="es-ES"/>
        </w:rPr>
      </w:pPr>
    </w:p>
    <w:p w:rsidR="005F6159" w:rsidRPr="006B6992" w:rsidRDefault="005F6159" w:rsidP="00D60720">
      <w:pPr>
        <w:rPr>
          <w:lang w:val="es-E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500"/>
      </w:tblGrid>
      <w:tr w:rsidR="005F6159" w:rsidRPr="00A65E53" w:rsidTr="00AC78EF">
        <w:tc>
          <w:tcPr>
            <w:tcW w:w="4504" w:type="dxa"/>
            <w:tcBorders>
              <w:bottom w:val="single" w:sz="8" w:space="0" w:color="auto"/>
              <w:right w:val="single" w:sz="8" w:space="0" w:color="auto"/>
            </w:tcBorders>
          </w:tcPr>
          <w:p w:rsidR="005F6159" w:rsidRPr="00D60720" w:rsidRDefault="007C2866" w:rsidP="003879D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  <w:r w:rsidR="003879D8">
              <w:rPr>
                <w:b/>
                <w:lang w:val="en-US"/>
              </w:rPr>
              <w:t>ispositivos</w:t>
            </w:r>
          </w:p>
        </w:tc>
        <w:tc>
          <w:tcPr>
            <w:tcW w:w="4500" w:type="dxa"/>
            <w:tcBorders>
              <w:left w:val="single" w:sz="8" w:space="0" w:color="auto"/>
              <w:bottom w:val="single" w:sz="8" w:space="0" w:color="auto"/>
            </w:tcBorders>
          </w:tcPr>
          <w:p w:rsidR="005F6159" w:rsidRPr="00D60720" w:rsidRDefault="003879D8" w:rsidP="003879D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Aplicación</w:t>
            </w:r>
          </w:p>
        </w:tc>
      </w:tr>
      <w:tr w:rsidR="005F6159" w:rsidRPr="00A65E53" w:rsidTr="00D60720">
        <w:tc>
          <w:tcPr>
            <w:tcW w:w="45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6159" w:rsidRPr="00046DFA" w:rsidRDefault="005F6159" w:rsidP="00D60720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Leds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5F6159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046DFA" w:rsidRDefault="003320F3" w:rsidP="007C2866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C</w:t>
            </w:r>
            <w:r w:rsidR="007C2866">
              <w:rPr>
                <w:lang w:val="en-US"/>
              </w:rPr>
              <w:t>é</w:t>
            </w:r>
            <w:r>
              <w:rPr>
                <w:lang w:val="en-US"/>
              </w:rPr>
              <w:t>lulas solares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5F6159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046DFA" w:rsidRDefault="003320F3" w:rsidP="003320F3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D</w:t>
            </w:r>
            <w:r w:rsidR="005F6159">
              <w:rPr>
                <w:lang w:val="en-US"/>
              </w:rPr>
              <w:t>iod</w:t>
            </w:r>
            <w:r>
              <w:rPr>
                <w:lang w:val="en-US"/>
              </w:rPr>
              <w:t>os láser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  <w:tr w:rsidR="005F6159" w:rsidRPr="00A65E53" w:rsidTr="00D60720">
        <w:tc>
          <w:tcPr>
            <w:tcW w:w="4504" w:type="dxa"/>
            <w:tcBorders>
              <w:right w:val="single" w:sz="8" w:space="0" w:color="auto"/>
            </w:tcBorders>
            <w:vAlign w:val="center"/>
          </w:tcPr>
          <w:p w:rsidR="005F6159" w:rsidRPr="00046DFA" w:rsidRDefault="003320F3" w:rsidP="003320F3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Foto</w:t>
            </w:r>
            <w:r w:rsidR="007C2866">
              <w:rPr>
                <w:lang w:val="en-US"/>
              </w:rPr>
              <w:t>diodo</w:t>
            </w:r>
            <w:r w:rsidR="005F6159">
              <w:rPr>
                <w:lang w:val="en-US"/>
              </w:rPr>
              <w:t>s</w:t>
            </w:r>
          </w:p>
        </w:tc>
        <w:tc>
          <w:tcPr>
            <w:tcW w:w="4500" w:type="dxa"/>
            <w:tcBorders>
              <w:left w:val="single" w:sz="8" w:space="0" w:color="auto"/>
            </w:tcBorders>
          </w:tcPr>
          <w:p w:rsidR="005F6159" w:rsidRPr="00CA51B5" w:rsidRDefault="005F6159" w:rsidP="00AC78EF">
            <w:pPr>
              <w:pStyle w:val="eTask"/>
              <w:numPr>
                <w:ilvl w:val="0"/>
                <w:numId w:val="0"/>
              </w:numPr>
              <w:spacing w:line="500" w:lineRule="exact"/>
              <w:jc w:val="center"/>
              <w:rPr>
                <w:b w:val="0"/>
                <w:color w:val="FF0000"/>
                <w:lang w:val="en-US"/>
              </w:rPr>
            </w:pPr>
          </w:p>
        </w:tc>
      </w:tr>
    </w:tbl>
    <w:p w:rsidR="005F6159" w:rsidRPr="00A65E53" w:rsidRDefault="005F6159" w:rsidP="00D60720">
      <w:pPr>
        <w:rPr>
          <w:lang w:val="en-US"/>
        </w:rPr>
      </w:pPr>
    </w:p>
    <w:p w:rsidR="005F6159" w:rsidRPr="00A65E53" w:rsidRDefault="005F6159" w:rsidP="005F6159">
      <w:pPr>
        <w:pStyle w:val="eLineBottom"/>
        <w:rPr>
          <w:lang w:val="en-US"/>
        </w:rPr>
      </w:pPr>
    </w:p>
    <w:p w:rsidR="005A6F6C" w:rsidRDefault="005A6F6C" w:rsidP="00A57E9D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2365C9" w:rsidRPr="009A7ECB" w:rsidRDefault="003320F3" w:rsidP="003320F3">
      <w:pPr>
        <w:pStyle w:val="eTask"/>
        <w:rPr>
          <w:noProof/>
          <w:lang w:val="sk-SK" w:eastAsia="sk-SK"/>
        </w:rPr>
      </w:pPr>
      <w:r w:rsidRPr="003320F3">
        <w:rPr>
          <w:lang w:val="es-ES"/>
        </w:rPr>
        <w:t>Modificar el texto siguiente para que el enunciado s</w:t>
      </w:r>
      <w:r>
        <w:rPr>
          <w:lang w:val="es-ES"/>
        </w:rPr>
        <w:t>ea</w:t>
      </w:r>
      <w:r w:rsidRPr="003320F3">
        <w:rPr>
          <w:lang w:val="es-ES"/>
        </w:rPr>
        <w:t xml:space="preserve"> verdadero</w:t>
      </w:r>
      <w:r>
        <w:rPr>
          <w:lang w:val="es-ES"/>
        </w:rPr>
        <w:t>.</w:t>
      </w: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Default="003320F3" w:rsidP="003320F3">
      <w:pPr>
        <w:rPr>
          <w:lang w:val="sk-SK"/>
        </w:rPr>
      </w:pPr>
      <w:r>
        <w:rPr>
          <w:lang w:val="sk-SK"/>
        </w:rPr>
        <w:t>La conductividad eléctrica de un metal</w:t>
      </w:r>
      <w:r w:rsidR="002365C9" w:rsidRPr="003320F3">
        <w:rPr>
          <w:lang w:val="es-ES"/>
        </w:rPr>
        <w:t xml:space="preserve"> (</w:t>
      </w:r>
      <w:r w:rsidR="00D60720" w:rsidRPr="003320F3">
        <w:rPr>
          <w:b/>
          <w:lang w:val="es-ES"/>
        </w:rPr>
        <w:t xml:space="preserve"> </w:t>
      </w:r>
      <w:r w:rsidR="002365C9" w:rsidRPr="003320F3">
        <w:rPr>
          <w:b/>
          <w:lang w:val="es-ES"/>
        </w:rPr>
        <w:t>d</w:t>
      </w:r>
      <w:r w:rsidRPr="003320F3">
        <w:rPr>
          <w:b/>
          <w:lang w:val="es-ES"/>
        </w:rPr>
        <w:t>isminuye</w:t>
      </w:r>
      <w:r w:rsidR="002365C9" w:rsidRPr="003320F3">
        <w:rPr>
          <w:b/>
          <w:lang w:val="es-ES"/>
        </w:rPr>
        <w:t xml:space="preserve"> / </w:t>
      </w:r>
      <w:r w:rsidRPr="003320F3">
        <w:rPr>
          <w:b/>
          <w:lang w:val="es-ES"/>
        </w:rPr>
        <w:t>aumenta</w:t>
      </w:r>
      <w:r w:rsidR="00D60720" w:rsidRPr="003320F3">
        <w:rPr>
          <w:b/>
          <w:lang w:val="es-ES"/>
        </w:rPr>
        <w:t xml:space="preserve"> </w:t>
      </w:r>
      <w:r w:rsidR="002365C9" w:rsidRPr="003320F3">
        <w:rPr>
          <w:lang w:val="es-ES"/>
        </w:rPr>
        <w:t xml:space="preserve">) </w:t>
      </w:r>
      <w:r w:rsidRPr="003320F3">
        <w:rPr>
          <w:lang w:val="es-ES"/>
        </w:rPr>
        <w:t>cuando aumenta su temperatura</w:t>
      </w:r>
      <w:r>
        <w:rPr>
          <w:lang w:val="es-ES"/>
        </w:rPr>
        <w:t>.</w:t>
      </w:r>
    </w:p>
    <w:p w:rsidR="00002163" w:rsidRPr="003320F3" w:rsidRDefault="00002163" w:rsidP="00002163">
      <w:pPr>
        <w:pStyle w:val="eLineBottom"/>
        <w:rPr>
          <w:lang w:val="es-ES"/>
        </w:rPr>
      </w:pP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D82E96" w:rsidRDefault="00D82E96" w:rsidP="00D60720">
      <w:pPr>
        <w:pStyle w:val="eTask"/>
        <w:ind w:left="284" w:hanging="284"/>
        <w:rPr>
          <w:lang w:val="sk-SK"/>
        </w:rPr>
      </w:pPr>
      <w:r w:rsidRPr="00D82E96">
        <w:rPr>
          <w:lang w:val="sk-SK"/>
        </w:rPr>
        <w:t>Modificar el texto siguiente para que el enunciado sea verdadero.</w:t>
      </w:r>
    </w:p>
    <w:p w:rsidR="007006FF" w:rsidRDefault="007006FF" w:rsidP="00D60720">
      <w:pPr>
        <w:rPr>
          <w:lang w:val="sk-SK"/>
        </w:rPr>
      </w:pPr>
    </w:p>
    <w:p w:rsidR="00002163" w:rsidRPr="00D82E96" w:rsidRDefault="00D82E96" w:rsidP="00D60720">
      <w:pPr>
        <w:rPr>
          <w:lang w:val="sk-SK"/>
        </w:rPr>
      </w:pPr>
      <w:r w:rsidRPr="00D82E96">
        <w:rPr>
          <w:lang w:val="sk-SK"/>
        </w:rPr>
        <w:t xml:space="preserve">Un fotón es absorbido por un semiconductor si la energía del fotón es </w:t>
      </w:r>
      <w:r w:rsidR="00002163" w:rsidRPr="00D82E96">
        <w:rPr>
          <w:lang w:val="sk-SK"/>
        </w:rPr>
        <w:t xml:space="preserve">( </w:t>
      </w:r>
      <w:r w:rsidRPr="00D82E96">
        <w:rPr>
          <w:b/>
          <w:lang w:val="sk-SK"/>
        </w:rPr>
        <w:t>mayor / menor</w:t>
      </w:r>
      <w:r w:rsidR="00D60720" w:rsidRPr="00D82E96">
        <w:rPr>
          <w:lang w:val="sk-SK"/>
        </w:rPr>
        <w:t xml:space="preserve"> </w:t>
      </w:r>
      <w:r w:rsidR="00002163" w:rsidRPr="00D82E96">
        <w:rPr>
          <w:lang w:val="sk-SK"/>
        </w:rPr>
        <w:t xml:space="preserve">)  </w:t>
      </w:r>
      <w:r>
        <w:rPr>
          <w:lang w:val="sk-SK"/>
        </w:rPr>
        <w:t>que el gap del material</w:t>
      </w:r>
      <w:r w:rsidR="00002163" w:rsidRPr="00D82E96">
        <w:rPr>
          <w:lang w:val="sk-SK"/>
        </w:rPr>
        <w:t>, Eg.</w:t>
      </w: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D82E96" w:rsidRDefault="00002163" w:rsidP="00002163">
      <w:pPr>
        <w:pStyle w:val="eLineBottom"/>
        <w:rPr>
          <w:lang w:val="sk-SK"/>
        </w:rPr>
      </w:pPr>
    </w:p>
    <w:p w:rsidR="00002163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p w:rsidR="00002163" w:rsidRPr="003E5AAC" w:rsidRDefault="00002163" w:rsidP="00002163">
      <w:pPr>
        <w:pStyle w:val="eTask"/>
        <w:numPr>
          <w:ilvl w:val="0"/>
          <w:numId w:val="0"/>
        </w:numPr>
        <w:ind w:left="360" w:hanging="360"/>
        <w:rPr>
          <w:lang w:val="sk-SK"/>
        </w:rPr>
      </w:pPr>
    </w:p>
    <w:sectPr w:rsidR="00002163" w:rsidRPr="003E5AAC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B87" w:rsidRDefault="002A4B87" w:rsidP="00861A1A">
      <w:r>
        <w:separator/>
      </w:r>
    </w:p>
  </w:endnote>
  <w:endnote w:type="continuationSeparator" w:id="0">
    <w:p w:rsidR="002A4B87" w:rsidRDefault="002A4B8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0665B" w:rsidRPr="00F0555D" w:rsidRDefault="0030665B" w:rsidP="003066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30665B" w:rsidP="003066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F0555D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B87" w:rsidRDefault="002A4B87" w:rsidP="00861A1A">
      <w:r>
        <w:separator/>
      </w:r>
    </w:p>
  </w:footnote>
  <w:footnote w:type="continuationSeparator" w:id="0">
    <w:p w:rsidR="002A4B87" w:rsidRDefault="002A4B8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0665B" w:rsidRPr="0030665B">
      <w:rPr>
        <w:rFonts w:ascii="Calibri" w:hAnsi="Calibri"/>
        <w:b/>
        <w:smallCaps/>
        <w:noProof/>
      </w:rPr>
      <w:t>EJERCICIO</w:t>
    </w:r>
  </w:p>
  <w:p w:rsidR="00C148FD" w:rsidRPr="00C148FD" w:rsidRDefault="00FA3379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F0555D">
      <w:rPr>
        <w:rFonts w:ascii="Calibri" w:hAnsi="Calibri"/>
        <w:smallCaps/>
        <w:noProof/>
        <w:sz w:val="20"/>
        <w:szCs w:val="20"/>
        <w:lang w:val="en-US"/>
      </w:rPr>
      <w:t>OPTOELECTRÓNICA, FOTÓNICA Y SENSORES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2060"/>
    <w:rsid w:val="000C4911"/>
    <w:rsid w:val="000C6B3A"/>
    <w:rsid w:val="000D1BED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B057D"/>
    <w:rsid w:val="001D00A1"/>
    <w:rsid w:val="001F6290"/>
    <w:rsid w:val="00206E34"/>
    <w:rsid w:val="00210701"/>
    <w:rsid w:val="00213F2C"/>
    <w:rsid w:val="00216A4A"/>
    <w:rsid w:val="00223478"/>
    <w:rsid w:val="00225015"/>
    <w:rsid w:val="00234FA5"/>
    <w:rsid w:val="002365C9"/>
    <w:rsid w:val="00263E70"/>
    <w:rsid w:val="00272012"/>
    <w:rsid w:val="002825A8"/>
    <w:rsid w:val="00283A7C"/>
    <w:rsid w:val="002850DE"/>
    <w:rsid w:val="00292860"/>
    <w:rsid w:val="002976A9"/>
    <w:rsid w:val="002A4B87"/>
    <w:rsid w:val="002B0278"/>
    <w:rsid w:val="002B0866"/>
    <w:rsid w:val="002B41A8"/>
    <w:rsid w:val="002E301D"/>
    <w:rsid w:val="00304ADA"/>
    <w:rsid w:val="0030665B"/>
    <w:rsid w:val="00306B9F"/>
    <w:rsid w:val="00307892"/>
    <w:rsid w:val="00315203"/>
    <w:rsid w:val="003320F3"/>
    <w:rsid w:val="00337851"/>
    <w:rsid w:val="00347E4D"/>
    <w:rsid w:val="00351AF3"/>
    <w:rsid w:val="003879D8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26E8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6F6C"/>
    <w:rsid w:val="005B2E55"/>
    <w:rsid w:val="005B37E2"/>
    <w:rsid w:val="005B460C"/>
    <w:rsid w:val="005C2875"/>
    <w:rsid w:val="005D7525"/>
    <w:rsid w:val="005E1AB1"/>
    <w:rsid w:val="005E20B2"/>
    <w:rsid w:val="005E5A22"/>
    <w:rsid w:val="005F5FA1"/>
    <w:rsid w:val="005F6159"/>
    <w:rsid w:val="00617D04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6992"/>
    <w:rsid w:val="006C65DA"/>
    <w:rsid w:val="006D39B2"/>
    <w:rsid w:val="006D3F30"/>
    <w:rsid w:val="006D4596"/>
    <w:rsid w:val="006D50FA"/>
    <w:rsid w:val="006F0D5B"/>
    <w:rsid w:val="006F787A"/>
    <w:rsid w:val="007006FF"/>
    <w:rsid w:val="00710301"/>
    <w:rsid w:val="0073574D"/>
    <w:rsid w:val="007460F9"/>
    <w:rsid w:val="0076745A"/>
    <w:rsid w:val="007738BD"/>
    <w:rsid w:val="007837ED"/>
    <w:rsid w:val="00790D07"/>
    <w:rsid w:val="007C0FDD"/>
    <w:rsid w:val="007C2866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541A"/>
    <w:rsid w:val="00861A1A"/>
    <w:rsid w:val="00864D93"/>
    <w:rsid w:val="00876748"/>
    <w:rsid w:val="00882BE0"/>
    <w:rsid w:val="008836CE"/>
    <w:rsid w:val="00891FF5"/>
    <w:rsid w:val="00893E89"/>
    <w:rsid w:val="008A3619"/>
    <w:rsid w:val="008B05F5"/>
    <w:rsid w:val="008B6CCD"/>
    <w:rsid w:val="008C57F6"/>
    <w:rsid w:val="008C64E0"/>
    <w:rsid w:val="008C6BE2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634D4"/>
    <w:rsid w:val="00963F86"/>
    <w:rsid w:val="0097175A"/>
    <w:rsid w:val="00974B16"/>
    <w:rsid w:val="009802AD"/>
    <w:rsid w:val="009A5F9E"/>
    <w:rsid w:val="009B638C"/>
    <w:rsid w:val="009C7B24"/>
    <w:rsid w:val="009E2A2A"/>
    <w:rsid w:val="009E783E"/>
    <w:rsid w:val="009F6E5E"/>
    <w:rsid w:val="00A10290"/>
    <w:rsid w:val="00A17111"/>
    <w:rsid w:val="00A231F9"/>
    <w:rsid w:val="00A26A28"/>
    <w:rsid w:val="00A41E41"/>
    <w:rsid w:val="00A50FFF"/>
    <w:rsid w:val="00A527AF"/>
    <w:rsid w:val="00A54992"/>
    <w:rsid w:val="00A57E9D"/>
    <w:rsid w:val="00A633E1"/>
    <w:rsid w:val="00A65E53"/>
    <w:rsid w:val="00A75FFD"/>
    <w:rsid w:val="00A8234A"/>
    <w:rsid w:val="00A97C95"/>
    <w:rsid w:val="00AA0506"/>
    <w:rsid w:val="00AA5A18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64CD"/>
    <w:rsid w:val="00B5145B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4283"/>
    <w:rsid w:val="00BE564E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C2293"/>
    <w:rsid w:val="00CC266E"/>
    <w:rsid w:val="00CD0FBE"/>
    <w:rsid w:val="00CE09BA"/>
    <w:rsid w:val="00CE4BFA"/>
    <w:rsid w:val="00CF4DFA"/>
    <w:rsid w:val="00D060B3"/>
    <w:rsid w:val="00D06992"/>
    <w:rsid w:val="00D1690E"/>
    <w:rsid w:val="00D20A5C"/>
    <w:rsid w:val="00D2650E"/>
    <w:rsid w:val="00D33524"/>
    <w:rsid w:val="00D573B0"/>
    <w:rsid w:val="00D60720"/>
    <w:rsid w:val="00D6535B"/>
    <w:rsid w:val="00D71B81"/>
    <w:rsid w:val="00D773FA"/>
    <w:rsid w:val="00D82E96"/>
    <w:rsid w:val="00D870B0"/>
    <w:rsid w:val="00DA18A6"/>
    <w:rsid w:val="00DA1F5C"/>
    <w:rsid w:val="00DA24E3"/>
    <w:rsid w:val="00DB2F24"/>
    <w:rsid w:val="00DB674B"/>
    <w:rsid w:val="00DC1DC7"/>
    <w:rsid w:val="00DC7B2E"/>
    <w:rsid w:val="00DD085D"/>
    <w:rsid w:val="00DD34CF"/>
    <w:rsid w:val="00DD6149"/>
    <w:rsid w:val="00DE3266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12783"/>
    <w:rsid w:val="00F168D6"/>
    <w:rsid w:val="00F24638"/>
    <w:rsid w:val="00F248A4"/>
    <w:rsid w:val="00F46B18"/>
    <w:rsid w:val="00F748A6"/>
    <w:rsid w:val="00F82C59"/>
    <w:rsid w:val="00F871C6"/>
    <w:rsid w:val="00F8749B"/>
    <w:rsid w:val="00FA3379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37ACB1-D397-470E-9A14-519DD655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rsid w:val="005C28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5C287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2875"/>
    <w:rPr>
      <w:lang w:val="cs-CZ" w:eastAsia="cs-CZ"/>
    </w:rPr>
  </w:style>
  <w:style w:type="paragraph" w:styleId="Pedmtkomente">
    <w:name w:val="annotation subject"/>
    <w:basedOn w:val="Textkomente"/>
    <w:next w:val="Textkomente"/>
    <w:link w:val="PedmtkomenteChar"/>
    <w:rsid w:val="005C28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C2875"/>
    <w:rPr>
      <w:b/>
      <w:bCs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55452-2824-4346-9D36-F174F85D0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2</Pages>
  <Words>260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1</vt:lpstr>
    </vt:vector>
  </TitlesOfParts>
  <Company>ČVUT FEL Praha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</cp:revision>
  <cp:lastPrinted>2013-05-24T14:00:00Z</cp:lastPrinted>
  <dcterms:created xsi:type="dcterms:W3CDTF">2015-08-31T04:31:00Z</dcterms:created>
  <dcterms:modified xsi:type="dcterms:W3CDTF">2017-09-27T15:41:00Z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