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C9" w:rsidRPr="00D13082" w:rsidRDefault="00E966B2" w:rsidP="00440E0F">
      <w:pPr>
        <w:pStyle w:val="otazka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In the following list select the methods for securing of wireless networks and sort them from the least secure </w:t>
      </w:r>
      <w:r w:rsidR="006F2B5A" w:rsidRPr="00D13082">
        <w:rPr>
          <w:lang w:val="en-US"/>
        </w:rPr>
        <w:t xml:space="preserve">(1) </w:t>
      </w:r>
      <w:r>
        <w:rPr>
          <w:lang w:val="en-US"/>
        </w:rPr>
        <w:t xml:space="preserve">to the most secure </w:t>
      </w:r>
      <w:r w:rsidR="006F2B5A" w:rsidRPr="00D13082">
        <w:rPr>
          <w:lang w:val="en-US"/>
        </w:rPr>
        <w:t>(</w:t>
      </w:r>
      <w:r w:rsidR="00440E0F" w:rsidRPr="00D13082">
        <w:rPr>
          <w:i/>
          <w:lang w:val="en-US"/>
        </w:rPr>
        <w:t>x</w:t>
      </w:r>
      <w:r w:rsidR="006F2B5A" w:rsidRPr="00D13082">
        <w:rPr>
          <w:lang w:val="en-US"/>
        </w:rPr>
        <w:t>).</w:t>
      </w:r>
    </w:p>
    <w:p w:rsidR="00916DC9" w:rsidRPr="00D13082" w:rsidRDefault="00916DC9" w:rsidP="006F2B5A">
      <w:pPr>
        <w:rPr>
          <w:lang w:val="en-US"/>
        </w:rPr>
      </w:pPr>
    </w:p>
    <w:p w:rsidR="00916DC9" w:rsidRPr="007F17E2" w:rsidRDefault="006F2B5A" w:rsidP="00440E0F">
      <w:pPr>
        <w:spacing w:line="360" w:lineRule="auto"/>
        <w:ind w:firstLine="284"/>
        <w:rPr>
          <w:lang w:val="sv-SE"/>
        </w:rPr>
      </w:pPr>
      <w:r w:rsidRPr="007F17E2">
        <w:rPr>
          <w:lang w:val="sv-SE"/>
        </w:rPr>
        <w:t>___  RSA (algorit</w:t>
      </w:r>
      <w:r w:rsidR="00D13082" w:rsidRPr="007F17E2">
        <w:rPr>
          <w:lang w:val="sv-SE"/>
        </w:rPr>
        <w:t>h</w:t>
      </w:r>
      <w:r w:rsidRPr="007F17E2">
        <w:rPr>
          <w:lang w:val="sv-SE"/>
        </w:rPr>
        <w:t>m Rivest Shamir Adleman)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EAP</w:t>
      </w:r>
      <w:proofErr w:type="gramEnd"/>
      <w:r w:rsidRPr="00D13082">
        <w:rPr>
          <w:lang w:val="en-US"/>
        </w:rPr>
        <w:t xml:space="preserve"> (Extensible Authentication Protocol)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</w:t>
      </w:r>
      <w:r w:rsidR="00741101" w:rsidRPr="00D13082">
        <w:rPr>
          <w:lang w:val="en-US"/>
        </w:rPr>
        <w:t>_</w:t>
      </w:r>
      <w:proofErr w:type="gramStart"/>
      <w:r w:rsidRPr="00D13082">
        <w:rPr>
          <w:lang w:val="en-US"/>
        </w:rPr>
        <w:t>_  WPA</w:t>
      </w:r>
      <w:proofErr w:type="gramEnd"/>
      <w:r w:rsidRPr="00D13082">
        <w:rPr>
          <w:lang w:val="en-US"/>
        </w:rPr>
        <w:t xml:space="preserve"> (Wi-Fi Protected Access)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</w:t>
      </w:r>
      <w:r w:rsidR="00741101" w:rsidRPr="00D13082">
        <w:rPr>
          <w:lang w:val="en-US"/>
        </w:rPr>
        <w:t>_</w:t>
      </w:r>
      <w:proofErr w:type="gramStart"/>
      <w:r w:rsidRPr="00D13082">
        <w:rPr>
          <w:lang w:val="en-US"/>
        </w:rPr>
        <w:t>_  WEP</w:t>
      </w:r>
      <w:proofErr w:type="gramEnd"/>
      <w:r w:rsidRPr="00D13082">
        <w:rPr>
          <w:lang w:val="en-US"/>
        </w:rPr>
        <w:t xml:space="preserve"> (Wired Equivalent Privacy)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TKIP</w:t>
      </w:r>
      <w:proofErr w:type="gramEnd"/>
      <w:r w:rsidRPr="00D13082">
        <w:rPr>
          <w:lang w:val="en-US"/>
        </w:rPr>
        <w:t xml:space="preserve"> (Temporary Key Integrity Protocol)</w:t>
      </w:r>
    </w:p>
    <w:p w:rsidR="00440E0F" w:rsidRPr="00D13082" w:rsidRDefault="00440E0F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DES</w:t>
      </w:r>
      <w:proofErr w:type="gramEnd"/>
      <w:r w:rsidRPr="00D13082">
        <w:rPr>
          <w:lang w:val="en-US"/>
        </w:rPr>
        <w:t xml:space="preserve"> (Data Encryption Standard)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</w:t>
      </w:r>
      <w:r w:rsidR="00741101" w:rsidRPr="00D13082">
        <w:rPr>
          <w:lang w:val="en-US"/>
        </w:rPr>
        <w:t>_</w:t>
      </w:r>
      <w:proofErr w:type="gramStart"/>
      <w:r w:rsidRPr="00D13082">
        <w:rPr>
          <w:lang w:val="en-US"/>
        </w:rPr>
        <w:t>_  WPA2</w:t>
      </w:r>
      <w:proofErr w:type="gramEnd"/>
      <w:r w:rsidRPr="00D13082">
        <w:rPr>
          <w:lang w:val="en-US"/>
        </w:rPr>
        <w:t xml:space="preserve"> (Wi-Fi Protected Access ver</w:t>
      </w:r>
      <w:r w:rsidR="00D13082">
        <w:rPr>
          <w:lang w:val="en-US"/>
        </w:rPr>
        <w:t>sion</w:t>
      </w:r>
      <w:r w:rsidRPr="00D13082">
        <w:rPr>
          <w:lang w:val="en-US"/>
        </w:rPr>
        <w:t xml:space="preserve"> 2)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AES</w:t>
      </w:r>
      <w:proofErr w:type="gramEnd"/>
      <w:r w:rsidRPr="00D13082">
        <w:rPr>
          <w:lang w:val="en-US"/>
        </w:rPr>
        <w:t xml:space="preserve"> (</w:t>
      </w:r>
      <w:r w:rsidR="00906100" w:rsidRPr="00D13082">
        <w:rPr>
          <w:lang w:val="en-US"/>
        </w:rPr>
        <w:t>Advanced E</w:t>
      </w:r>
      <w:r w:rsidR="00D13082">
        <w:rPr>
          <w:lang w:val="en-US"/>
        </w:rPr>
        <w:t>n</w:t>
      </w:r>
      <w:r w:rsidR="00906100" w:rsidRPr="00D13082">
        <w:rPr>
          <w:lang w:val="en-US"/>
        </w:rPr>
        <w:t>cryption Standard</w:t>
      </w:r>
      <w:r w:rsidRPr="00D13082">
        <w:rPr>
          <w:lang w:val="en-US"/>
        </w:rPr>
        <w:t>)</w:t>
      </w:r>
    </w:p>
    <w:p w:rsidR="00440E0F" w:rsidRPr="00D13082" w:rsidRDefault="00440E0F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PGP</w:t>
      </w:r>
      <w:proofErr w:type="gramEnd"/>
      <w:r w:rsidRPr="00D13082">
        <w:rPr>
          <w:lang w:val="en-US"/>
        </w:rPr>
        <w:t xml:space="preserve"> (Pretty Good Privacy)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WEP2</w:t>
      </w:r>
      <w:proofErr w:type="gramEnd"/>
      <w:r w:rsidRPr="00D13082">
        <w:rPr>
          <w:lang w:val="en-US"/>
        </w:rPr>
        <w:t xml:space="preserve"> (Wired Equivalent Privacy ver</w:t>
      </w:r>
      <w:r w:rsidR="00D13082">
        <w:rPr>
          <w:lang w:val="en-US"/>
        </w:rPr>
        <w:t>sion</w:t>
      </w:r>
      <w:r w:rsidRPr="00D13082">
        <w:rPr>
          <w:lang w:val="en-US"/>
        </w:rPr>
        <w:t xml:space="preserve"> 2)</w:t>
      </w:r>
    </w:p>
    <w:p w:rsidR="00916DC9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IDS</w:t>
      </w:r>
      <w:proofErr w:type="gramEnd"/>
      <w:r w:rsidRPr="00D13082">
        <w:rPr>
          <w:lang w:val="en-US"/>
        </w:rPr>
        <w:t xml:space="preserve"> (Intrusion De</w:t>
      </w:r>
      <w:r w:rsidR="00D13082">
        <w:rPr>
          <w:lang w:val="en-US"/>
        </w:rPr>
        <w:t>te</w:t>
      </w:r>
      <w:r w:rsidRPr="00D13082">
        <w:rPr>
          <w:lang w:val="en-US"/>
        </w:rPr>
        <w:t>ction System)</w:t>
      </w:r>
    </w:p>
    <w:p w:rsidR="00440E0F" w:rsidRPr="00D13082" w:rsidRDefault="00440E0F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TLS</w:t>
      </w:r>
      <w:proofErr w:type="gramEnd"/>
      <w:r w:rsidRPr="00D13082">
        <w:rPr>
          <w:lang w:val="en-US"/>
        </w:rPr>
        <w:t xml:space="preserve"> (Transport Layer Security)</w:t>
      </w:r>
    </w:p>
    <w:p w:rsidR="008F5589" w:rsidRPr="00D13082" w:rsidRDefault="008F5589" w:rsidP="00440E0F">
      <w:pPr>
        <w:spacing w:line="360" w:lineRule="auto"/>
        <w:ind w:firstLine="284"/>
        <w:rPr>
          <w:lang w:val="en-US"/>
        </w:rPr>
      </w:pPr>
    </w:p>
    <w:p w:rsidR="00440E0F" w:rsidRPr="00D13082" w:rsidRDefault="00440E0F">
      <w:pPr>
        <w:rPr>
          <w:b/>
          <w:lang w:val="en-US"/>
        </w:rPr>
      </w:pPr>
      <w:r w:rsidRPr="00D13082">
        <w:rPr>
          <w:lang w:val="en-US"/>
        </w:rPr>
        <w:br w:type="page"/>
      </w:r>
    </w:p>
    <w:p w:rsidR="00916DC9" w:rsidRPr="00D13082" w:rsidRDefault="00D13082" w:rsidP="00440E0F">
      <w:pPr>
        <w:pStyle w:val="otazka"/>
        <w:rPr>
          <w:lang w:val="en-US"/>
        </w:rPr>
      </w:pPr>
      <w:r>
        <w:rPr>
          <w:lang w:val="en-US"/>
        </w:rPr>
        <w:lastRenderedPageBreak/>
        <w:t>Assign characteristic properties to the corresponding technologies.</w:t>
      </w:r>
    </w:p>
    <w:p w:rsidR="00916DC9" w:rsidRPr="00D13082" w:rsidRDefault="00916DC9" w:rsidP="006F2B5A">
      <w:pPr>
        <w:rPr>
          <w:lang w:val="en-US"/>
        </w:rPr>
      </w:pP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6F2B5A" w:rsidRPr="00D13082" w:rsidTr="00440E0F">
        <w:tc>
          <w:tcPr>
            <w:tcW w:w="4606" w:type="dxa"/>
            <w:tcBorders>
              <w:bottom w:val="single" w:sz="12" w:space="0" w:color="auto"/>
              <w:right w:val="single" w:sz="12" w:space="0" w:color="auto"/>
            </w:tcBorders>
          </w:tcPr>
          <w:p w:rsidR="006F2B5A" w:rsidRPr="00D13082" w:rsidRDefault="006F2B5A" w:rsidP="00440E0F">
            <w:pPr>
              <w:spacing w:before="120" w:after="120"/>
              <w:jc w:val="center"/>
              <w:rPr>
                <w:b/>
                <w:lang w:val="en-US"/>
              </w:rPr>
            </w:pPr>
            <w:r w:rsidRPr="00D13082">
              <w:rPr>
                <w:b/>
                <w:lang w:val="en-US"/>
              </w:rPr>
              <w:t>WEP</w:t>
            </w:r>
          </w:p>
        </w:tc>
        <w:tc>
          <w:tcPr>
            <w:tcW w:w="4606" w:type="dxa"/>
            <w:tcBorders>
              <w:left w:val="single" w:sz="12" w:space="0" w:color="auto"/>
              <w:bottom w:val="single" w:sz="12" w:space="0" w:color="auto"/>
            </w:tcBorders>
          </w:tcPr>
          <w:p w:rsidR="006F2B5A" w:rsidRPr="00D13082" w:rsidRDefault="006F2B5A" w:rsidP="00440E0F">
            <w:pPr>
              <w:spacing w:before="120" w:after="120"/>
              <w:jc w:val="center"/>
              <w:rPr>
                <w:b/>
                <w:lang w:val="en-US"/>
              </w:rPr>
            </w:pPr>
            <w:r w:rsidRPr="00D13082">
              <w:rPr>
                <w:b/>
                <w:lang w:val="en-US"/>
              </w:rPr>
              <w:t>WPA</w:t>
            </w:r>
          </w:p>
        </w:tc>
      </w:tr>
      <w:tr w:rsidR="006F2B5A" w:rsidRPr="00D13082" w:rsidTr="00440E0F">
        <w:tc>
          <w:tcPr>
            <w:tcW w:w="4606" w:type="dxa"/>
            <w:tcBorders>
              <w:top w:val="single" w:sz="12" w:space="0" w:color="auto"/>
              <w:right w:val="single" w:sz="12" w:space="0" w:color="auto"/>
            </w:tcBorders>
          </w:tcPr>
          <w:p w:rsidR="006F2B5A" w:rsidRPr="00D13082" w:rsidRDefault="006F2B5A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</w:p>
        </w:tc>
        <w:tc>
          <w:tcPr>
            <w:tcW w:w="4606" w:type="dxa"/>
            <w:tcBorders>
              <w:top w:val="single" w:sz="12" w:space="0" w:color="auto"/>
              <w:left w:val="single" w:sz="12" w:space="0" w:color="auto"/>
            </w:tcBorders>
          </w:tcPr>
          <w:p w:rsidR="006F2B5A" w:rsidRPr="00D13082" w:rsidRDefault="006F2B5A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</w:p>
        </w:tc>
      </w:tr>
      <w:tr w:rsidR="006F2B5A" w:rsidRPr="00D13082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Pr="00D13082" w:rsidRDefault="006F2B5A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D13082" w:rsidRDefault="006F2B5A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</w:p>
        </w:tc>
      </w:tr>
      <w:tr w:rsidR="006F2B5A" w:rsidRPr="00D13082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Pr="00D13082" w:rsidRDefault="006F2B5A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D13082" w:rsidRDefault="006F2B5A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</w:p>
        </w:tc>
      </w:tr>
      <w:tr w:rsidR="006F2B5A" w:rsidRPr="00D13082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Pr="00D13082" w:rsidRDefault="006F2B5A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D13082" w:rsidRDefault="006F2B5A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</w:p>
        </w:tc>
      </w:tr>
      <w:tr w:rsidR="006F2B5A" w:rsidRPr="00D13082" w:rsidTr="00924908">
        <w:tc>
          <w:tcPr>
            <w:tcW w:w="4606" w:type="dxa"/>
            <w:tcBorders>
              <w:right w:val="single" w:sz="12" w:space="0" w:color="auto"/>
            </w:tcBorders>
            <w:shd w:val="clear" w:color="auto" w:fill="auto"/>
          </w:tcPr>
          <w:p w:rsidR="006F2B5A" w:rsidRPr="00D13082" w:rsidRDefault="006F2B5A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D13082" w:rsidRDefault="006F2B5A" w:rsidP="008F5589">
            <w:pPr>
              <w:spacing w:before="120" w:after="120"/>
              <w:jc w:val="center"/>
              <w:rPr>
                <w:lang w:val="en-US"/>
              </w:rPr>
            </w:pPr>
          </w:p>
        </w:tc>
      </w:tr>
    </w:tbl>
    <w:p w:rsidR="00916DC9" w:rsidRPr="00D13082" w:rsidRDefault="00916DC9" w:rsidP="006F2B5A">
      <w:pPr>
        <w:rPr>
          <w:lang w:val="en-US"/>
        </w:rPr>
      </w:pPr>
    </w:p>
    <w:p w:rsidR="00440E0F" w:rsidRPr="00D13082" w:rsidRDefault="00440E0F" w:rsidP="006F2B5A">
      <w:pPr>
        <w:rPr>
          <w:lang w:val="en-US"/>
        </w:rPr>
      </w:pPr>
    </w:p>
    <w:p w:rsidR="00916DC9" w:rsidRPr="00D13082" w:rsidRDefault="006F2B5A" w:rsidP="006F2B5A">
      <w:pPr>
        <w:rPr>
          <w:lang w:val="en-US"/>
        </w:rPr>
      </w:pPr>
      <w:r w:rsidRPr="00D13082">
        <w:rPr>
          <w:b/>
          <w:lang w:val="en-US"/>
        </w:rPr>
        <w:t>1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Short key</w:t>
      </w:r>
    </w:p>
    <w:p w:rsidR="006F2B5A" w:rsidRPr="00D13082" w:rsidRDefault="006F2B5A" w:rsidP="006F2B5A">
      <w:pPr>
        <w:rPr>
          <w:lang w:val="en-US"/>
        </w:rPr>
      </w:pPr>
      <w:r w:rsidRPr="00D13082">
        <w:rPr>
          <w:b/>
          <w:lang w:val="en-US"/>
        </w:rPr>
        <w:t>2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Static key</w:t>
      </w:r>
    </w:p>
    <w:p w:rsidR="006F2B5A" w:rsidRPr="00D13082" w:rsidRDefault="006F2B5A" w:rsidP="006F2B5A">
      <w:pPr>
        <w:rPr>
          <w:lang w:val="en-US"/>
        </w:rPr>
      </w:pPr>
      <w:r w:rsidRPr="00D13082">
        <w:rPr>
          <w:b/>
          <w:lang w:val="en-US"/>
        </w:rPr>
        <w:t>3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 xml:space="preserve">Temporary key technology </w:t>
      </w:r>
      <w:r w:rsidRPr="00D13082">
        <w:rPr>
          <w:lang w:val="en-US"/>
        </w:rPr>
        <w:t>(</w:t>
      </w:r>
      <w:r w:rsidR="00D13082">
        <w:rPr>
          <w:lang w:val="en-US"/>
        </w:rPr>
        <w:t xml:space="preserve">so-called </w:t>
      </w:r>
      <w:r w:rsidRPr="00D13082">
        <w:rPr>
          <w:lang w:val="en-US"/>
        </w:rPr>
        <w:t xml:space="preserve">dynamic </w:t>
      </w:r>
      <w:r w:rsidR="00D13082">
        <w:rPr>
          <w:lang w:val="en-US"/>
        </w:rPr>
        <w:t>key</w:t>
      </w:r>
      <w:r w:rsidRPr="00D13082">
        <w:rPr>
          <w:lang w:val="en-US"/>
        </w:rPr>
        <w:t>)</w:t>
      </w:r>
    </w:p>
    <w:p w:rsidR="006F2B5A" w:rsidRPr="00D13082" w:rsidRDefault="006F2B5A" w:rsidP="006F2B5A">
      <w:pPr>
        <w:rPr>
          <w:lang w:val="en-US"/>
        </w:rPr>
      </w:pPr>
      <w:r w:rsidRPr="00D13082">
        <w:rPr>
          <w:b/>
          <w:lang w:val="en-US"/>
        </w:rPr>
        <w:t>4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 xml:space="preserve">Using </w:t>
      </w:r>
      <w:r w:rsidR="00440E0F" w:rsidRPr="00D13082">
        <w:rPr>
          <w:lang w:val="en-US"/>
        </w:rPr>
        <w:t>RC4</w:t>
      </w:r>
      <w:r w:rsidR="00D13082">
        <w:rPr>
          <w:lang w:val="en-US"/>
        </w:rPr>
        <w:t xml:space="preserve"> encryption algorithm</w:t>
      </w:r>
    </w:p>
    <w:p w:rsidR="00440E0F" w:rsidRPr="00D13082" w:rsidRDefault="00440E0F" w:rsidP="006F2B5A">
      <w:pPr>
        <w:rPr>
          <w:lang w:val="en-US"/>
        </w:rPr>
      </w:pPr>
      <w:r w:rsidRPr="00D13082">
        <w:rPr>
          <w:b/>
          <w:lang w:val="en-US"/>
        </w:rPr>
        <w:t>5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T</w:t>
      </w:r>
      <w:r w:rsidRPr="00D13082">
        <w:rPr>
          <w:lang w:val="en-US"/>
        </w:rPr>
        <w:t>echnolog</w:t>
      </w:r>
      <w:r w:rsidR="00D13082">
        <w:rPr>
          <w:lang w:val="en-US"/>
        </w:rPr>
        <w:t>y</w:t>
      </w:r>
      <w:r w:rsidRPr="00D13082">
        <w:rPr>
          <w:lang w:val="en-US"/>
        </w:rPr>
        <w:t xml:space="preserve"> </w:t>
      </w:r>
      <w:r w:rsidR="00D13082">
        <w:rPr>
          <w:lang w:val="en-US"/>
        </w:rPr>
        <w:t>providing data integrity in terms of security</w:t>
      </w:r>
    </w:p>
    <w:p w:rsidR="00440E0F" w:rsidRPr="00D13082" w:rsidRDefault="00440E0F" w:rsidP="00440E0F">
      <w:pPr>
        <w:rPr>
          <w:lang w:val="en-US"/>
        </w:rPr>
      </w:pPr>
      <w:r w:rsidRPr="00D13082">
        <w:rPr>
          <w:b/>
          <w:lang w:val="en-US"/>
        </w:rPr>
        <w:t>6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T</w:t>
      </w:r>
      <w:r w:rsidR="00D13082" w:rsidRPr="00D13082">
        <w:rPr>
          <w:lang w:val="en-US"/>
        </w:rPr>
        <w:t>echnolog</w:t>
      </w:r>
      <w:r w:rsidR="00D13082">
        <w:rPr>
          <w:lang w:val="en-US"/>
        </w:rPr>
        <w:t>y</w:t>
      </w:r>
      <w:r w:rsidR="00D13082" w:rsidRPr="00D13082">
        <w:rPr>
          <w:lang w:val="en-US"/>
        </w:rPr>
        <w:t xml:space="preserve"> </w:t>
      </w:r>
      <w:r w:rsidR="00D13082">
        <w:rPr>
          <w:lang w:val="en-US"/>
        </w:rPr>
        <w:t>NOT providing data integrity in terms of security</w:t>
      </w:r>
    </w:p>
    <w:p w:rsidR="00440E0F" w:rsidRPr="00D13082" w:rsidRDefault="00440E0F" w:rsidP="006F2B5A">
      <w:pPr>
        <w:rPr>
          <w:lang w:val="en-US"/>
        </w:rPr>
      </w:pPr>
      <w:r w:rsidRPr="00D13082">
        <w:rPr>
          <w:b/>
          <w:lang w:val="en-US"/>
        </w:rPr>
        <w:t>7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Demanding in terms of computation</w:t>
      </w:r>
    </w:p>
    <w:p w:rsidR="00440E0F" w:rsidRPr="00D13082" w:rsidRDefault="00440E0F" w:rsidP="006F2B5A">
      <w:pPr>
        <w:rPr>
          <w:lang w:val="en-US"/>
        </w:rPr>
      </w:pPr>
      <w:r w:rsidRPr="00D13082">
        <w:rPr>
          <w:b/>
          <w:lang w:val="en-US"/>
        </w:rPr>
        <w:t>8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NOT demanding in terms of computation</w:t>
      </w:r>
    </w:p>
    <w:p w:rsidR="00916DC9" w:rsidRPr="00D13082" w:rsidRDefault="00916DC9" w:rsidP="006F2B5A">
      <w:pPr>
        <w:rPr>
          <w:lang w:val="en-US"/>
        </w:rPr>
      </w:pPr>
    </w:p>
    <w:sectPr w:rsidR="00916DC9" w:rsidRPr="00D13082" w:rsidSect="0097175A">
      <w:headerReference w:type="default" r:id="rId8"/>
      <w:footerReference w:type="default" r:id="rId9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BF8" w:rsidRDefault="00114BF8" w:rsidP="00861A1A">
      <w:r>
        <w:separator/>
      </w:r>
    </w:p>
  </w:endnote>
  <w:endnote w:type="continuationSeparator" w:id="0">
    <w:p w:rsidR="00114BF8" w:rsidRDefault="00114BF8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518"/>
      <w:gridCol w:w="5954"/>
      <w:gridCol w:w="850"/>
    </w:tblGrid>
    <w:tr w:rsidR="007F17E2" w:rsidTr="005E21B4">
      <w:tc>
        <w:tcPr>
          <w:tcW w:w="2518" w:type="dxa"/>
        </w:tcPr>
        <w:p w:rsidR="007F17E2" w:rsidRDefault="007F17E2" w:rsidP="005E21B4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028700" cy="378054"/>
                <wp:effectExtent l="19050" t="0" r="0" b="0"/>
                <wp:docPr id="10" name="Obrázek 1" descr="EU_flag_LLP_EN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EN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7075" cy="3848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7F17E2" w:rsidRPr="009C5EB8" w:rsidRDefault="007F17E2" w:rsidP="005E21B4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proofErr w:type="spellStart"/>
          <w:r w:rsidRPr="009C5EB8">
            <w:rPr>
              <w:sz w:val="16"/>
              <w:szCs w:val="16"/>
            </w:rPr>
            <w:t>This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project</w:t>
          </w:r>
          <w:proofErr w:type="spellEnd"/>
          <w:r w:rsidRPr="009C5EB8">
            <w:rPr>
              <w:sz w:val="16"/>
              <w:szCs w:val="16"/>
            </w:rPr>
            <w:t xml:space="preserve"> has </w:t>
          </w:r>
          <w:proofErr w:type="spellStart"/>
          <w:r w:rsidRPr="009C5EB8">
            <w:rPr>
              <w:sz w:val="16"/>
              <w:szCs w:val="16"/>
            </w:rPr>
            <w:t>been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funded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with</w:t>
          </w:r>
          <w:proofErr w:type="spellEnd"/>
          <w:r w:rsidRPr="009C5EB8">
            <w:rPr>
              <w:sz w:val="16"/>
              <w:szCs w:val="16"/>
            </w:rPr>
            <w:t xml:space="preserve"> support </w:t>
          </w:r>
          <w:proofErr w:type="spellStart"/>
          <w:r w:rsidRPr="009C5EB8">
            <w:rPr>
              <w:sz w:val="16"/>
              <w:szCs w:val="16"/>
            </w:rPr>
            <w:t>from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European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Commission</w:t>
          </w:r>
          <w:proofErr w:type="spellEnd"/>
          <w:r w:rsidRPr="009C5EB8">
            <w:rPr>
              <w:sz w:val="16"/>
              <w:szCs w:val="16"/>
            </w:rPr>
            <w:t>.</w:t>
          </w:r>
        </w:p>
        <w:p w:rsidR="007F17E2" w:rsidRPr="00E25DC7" w:rsidRDefault="007F17E2" w:rsidP="005E21B4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proofErr w:type="spellStart"/>
          <w:r w:rsidRPr="009C5EB8">
            <w:rPr>
              <w:sz w:val="16"/>
              <w:szCs w:val="16"/>
            </w:rPr>
            <w:t>This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publication</w:t>
          </w:r>
          <w:proofErr w:type="spellEnd"/>
          <w:r w:rsidRPr="009C5EB8">
            <w:rPr>
              <w:sz w:val="16"/>
              <w:szCs w:val="16"/>
            </w:rPr>
            <w:t xml:space="preserve"> [</w:t>
          </w:r>
          <w:proofErr w:type="spellStart"/>
          <w:r w:rsidRPr="009C5EB8">
            <w:rPr>
              <w:sz w:val="16"/>
              <w:szCs w:val="16"/>
            </w:rPr>
            <w:t>communication</w:t>
          </w:r>
          <w:proofErr w:type="spellEnd"/>
          <w:r w:rsidRPr="009C5EB8">
            <w:rPr>
              <w:sz w:val="16"/>
              <w:szCs w:val="16"/>
            </w:rPr>
            <w:t xml:space="preserve">] </w:t>
          </w:r>
          <w:proofErr w:type="spellStart"/>
          <w:r w:rsidRPr="009C5EB8">
            <w:rPr>
              <w:sz w:val="16"/>
              <w:szCs w:val="16"/>
            </w:rPr>
            <w:t>reflects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views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only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of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author</w:t>
          </w:r>
          <w:proofErr w:type="spellEnd"/>
          <w:r w:rsidRPr="009C5EB8">
            <w:rPr>
              <w:sz w:val="16"/>
              <w:szCs w:val="16"/>
            </w:rPr>
            <w:t xml:space="preserve">, </w:t>
          </w:r>
          <w:proofErr w:type="spellStart"/>
          <w:r w:rsidRPr="009C5EB8">
            <w:rPr>
              <w:sz w:val="16"/>
              <w:szCs w:val="16"/>
            </w:rPr>
            <w:t>and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Commission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cannot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be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held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responsible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for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any</w:t>
          </w:r>
          <w:proofErr w:type="spellEnd"/>
          <w:r w:rsidRPr="009C5EB8">
            <w:rPr>
              <w:sz w:val="16"/>
              <w:szCs w:val="16"/>
            </w:rPr>
            <w:t xml:space="preserve"> use </w:t>
          </w:r>
          <w:proofErr w:type="spellStart"/>
          <w:r w:rsidRPr="009C5EB8">
            <w:rPr>
              <w:sz w:val="16"/>
              <w:szCs w:val="16"/>
            </w:rPr>
            <w:t>which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may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be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made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of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information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contained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therein</w:t>
          </w:r>
          <w:proofErr w:type="spellEnd"/>
          <w:r w:rsidRPr="009C5EB8">
            <w:rPr>
              <w:sz w:val="16"/>
              <w:szCs w:val="16"/>
            </w:rPr>
            <w:t>.</w:t>
          </w:r>
        </w:p>
      </w:tc>
    </w:tr>
    <w:tr w:rsidR="007F17E2" w:rsidTr="005E21B4">
      <w:tc>
        <w:tcPr>
          <w:tcW w:w="8472" w:type="dxa"/>
          <w:gridSpan w:val="2"/>
        </w:tcPr>
        <w:p w:rsidR="007F17E2" w:rsidRPr="00E25DC7" w:rsidRDefault="007F17E2" w:rsidP="005E21B4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IMProVET</w:t>
          </w:r>
          <w:proofErr w:type="spellEnd"/>
          <w:r>
            <w:rPr>
              <w:sz w:val="16"/>
              <w:szCs w:val="16"/>
            </w:rPr>
            <w:t xml:space="preserve"> – </w:t>
          </w:r>
          <w:proofErr w:type="spellStart"/>
          <w:r w:rsidRPr="00043AA3">
            <w:rPr>
              <w:sz w:val="16"/>
              <w:szCs w:val="16"/>
            </w:rPr>
            <w:t>Innovative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Methodology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for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Promising</w:t>
          </w:r>
          <w:proofErr w:type="spellEnd"/>
          <w:r w:rsidRPr="00043AA3">
            <w:rPr>
              <w:sz w:val="16"/>
              <w:szCs w:val="16"/>
            </w:rPr>
            <w:t xml:space="preserve"> VET </w:t>
          </w:r>
          <w:proofErr w:type="spellStart"/>
          <w:r w:rsidRPr="00043AA3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7F17E2" w:rsidRPr="00830375" w:rsidRDefault="007F17E2" w:rsidP="005E21B4">
          <w:pPr>
            <w:pStyle w:val="Zpat"/>
            <w:jc w:val="right"/>
            <w:rPr>
              <w:sz w:val="16"/>
              <w:szCs w:val="16"/>
            </w:rPr>
          </w:pPr>
          <w:r w:rsidRPr="00830375">
            <w:rPr>
              <w:sz w:val="16"/>
              <w:szCs w:val="16"/>
            </w:rPr>
            <w:t>v1.0</w:t>
          </w:r>
        </w:p>
      </w:tc>
    </w:tr>
  </w:tbl>
  <w:p w:rsidR="00861A1A" w:rsidRPr="007F17E2" w:rsidRDefault="00861A1A" w:rsidP="007F17E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BF8" w:rsidRDefault="00114BF8" w:rsidP="00861A1A">
      <w:r>
        <w:separator/>
      </w:r>
    </w:p>
  </w:footnote>
  <w:footnote w:type="continuationSeparator" w:id="0">
    <w:p w:rsidR="00114BF8" w:rsidRDefault="00114BF8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F17E2" w:rsidRPr="006E6FD2">
      <w:rPr>
        <w:b/>
        <w:caps/>
        <w:sz w:val="32"/>
        <w:szCs w:val="32"/>
      </w:rPr>
      <w:t>Worksheet</w:t>
    </w:r>
    <w:r w:rsidRPr="00861A1A">
      <w:rPr>
        <w:b/>
        <w:sz w:val="32"/>
        <w:szCs w:val="32"/>
      </w:rPr>
      <w:t xml:space="preserve"> C</w:t>
    </w:r>
    <w:r w:rsidR="00D06992">
      <w:rPr>
        <w:b/>
        <w:sz w:val="32"/>
        <w:szCs w:val="32"/>
      </w:rPr>
      <w:t>2</w:t>
    </w:r>
    <w:r w:rsidRPr="00861A1A">
      <w:rPr>
        <w:b/>
        <w:sz w:val="32"/>
        <w:szCs w:val="32"/>
      </w:rPr>
      <w:t>/</w:t>
    </w:r>
    <w:r w:rsidR="006F2B5A">
      <w:rPr>
        <w:b/>
        <w:sz w:val="32"/>
        <w:szCs w:val="32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5B9F"/>
    <w:rsid w:val="00016AD8"/>
    <w:rsid w:val="00021197"/>
    <w:rsid w:val="00045BEB"/>
    <w:rsid w:val="0005565B"/>
    <w:rsid w:val="00073ADF"/>
    <w:rsid w:val="0007473C"/>
    <w:rsid w:val="00087EAC"/>
    <w:rsid w:val="00094A16"/>
    <w:rsid w:val="000A233F"/>
    <w:rsid w:val="000A55B3"/>
    <w:rsid w:val="000C6B3A"/>
    <w:rsid w:val="000D6F8C"/>
    <w:rsid w:val="00114BF8"/>
    <w:rsid w:val="001301D8"/>
    <w:rsid w:val="0013693D"/>
    <w:rsid w:val="00136968"/>
    <w:rsid w:val="0014373A"/>
    <w:rsid w:val="00160E07"/>
    <w:rsid w:val="00164458"/>
    <w:rsid w:val="00165F85"/>
    <w:rsid w:val="00170E72"/>
    <w:rsid w:val="0017377E"/>
    <w:rsid w:val="001840EA"/>
    <w:rsid w:val="00185BED"/>
    <w:rsid w:val="00195A08"/>
    <w:rsid w:val="001B057D"/>
    <w:rsid w:val="001B730A"/>
    <w:rsid w:val="001D00A1"/>
    <w:rsid w:val="00225B5F"/>
    <w:rsid w:val="00272012"/>
    <w:rsid w:val="00283A7C"/>
    <w:rsid w:val="002850DE"/>
    <w:rsid w:val="00292860"/>
    <w:rsid w:val="002B0278"/>
    <w:rsid w:val="002B0866"/>
    <w:rsid w:val="002E301D"/>
    <w:rsid w:val="00304ADA"/>
    <w:rsid w:val="00307892"/>
    <w:rsid w:val="00315203"/>
    <w:rsid w:val="00337851"/>
    <w:rsid w:val="003B1326"/>
    <w:rsid w:val="003C5B45"/>
    <w:rsid w:val="003F03EB"/>
    <w:rsid w:val="00402B09"/>
    <w:rsid w:val="00417ED2"/>
    <w:rsid w:val="00440E0F"/>
    <w:rsid w:val="00450C0A"/>
    <w:rsid w:val="00472203"/>
    <w:rsid w:val="004A7B44"/>
    <w:rsid w:val="004C0E36"/>
    <w:rsid w:val="004E5E95"/>
    <w:rsid w:val="00517E3A"/>
    <w:rsid w:val="005334BB"/>
    <w:rsid w:val="00552442"/>
    <w:rsid w:val="00561C5A"/>
    <w:rsid w:val="005738D5"/>
    <w:rsid w:val="0057504E"/>
    <w:rsid w:val="005832C4"/>
    <w:rsid w:val="00587966"/>
    <w:rsid w:val="005B2E55"/>
    <w:rsid w:val="005B37E2"/>
    <w:rsid w:val="005E5A22"/>
    <w:rsid w:val="005F5FA1"/>
    <w:rsid w:val="00610707"/>
    <w:rsid w:val="00625B5A"/>
    <w:rsid w:val="00635C02"/>
    <w:rsid w:val="006435FE"/>
    <w:rsid w:val="0064494B"/>
    <w:rsid w:val="0066326F"/>
    <w:rsid w:val="0068067D"/>
    <w:rsid w:val="006B5D59"/>
    <w:rsid w:val="006D39B2"/>
    <w:rsid w:val="006D3F30"/>
    <w:rsid w:val="006D50FA"/>
    <w:rsid w:val="006F0D5B"/>
    <w:rsid w:val="006F2B5A"/>
    <w:rsid w:val="006F787A"/>
    <w:rsid w:val="00710301"/>
    <w:rsid w:val="00723300"/>
    <w:rsid w:val="0073574D"/>
    <w:rsid w:val="00741101"/>
    <w:rsid w:val="0076745A"/>
    <w:rsid w:val="00775896"/>
    <w:rsid w:val="007837ED"/>
    <w:rsid w:val="007C0FDD"/>
    <w:rsid w:val="007C5B85"/>
    <w:rsid w:val="007E16D1"/>
    <w:rsid w:val="007F17E2"/>
    <w:rsid w:val="0081479C"/>
    <w:rsid w:val="00825830"/>
    <w:rsid w:val="00826CB2"/>
    <w:rsid w:val="00830375"/>
    <w:rsid w:val="00831014"/>
    <w:rsid w:val="00861A1A"/>
    <w:rsid w:val="00864D93"/>
    <w:rsid w:val="00891FF5"/>
    <w:rsid w:val="00893E89"/>
    <w:rsid w:val="008A3619"/>
    <w:rsid w:val="008B6CCD"/>
    <w:rsid w:val="008C64E0"/>
    <w:rsid w:val="008D38F1"/>
    <w:rsid w:val="008F1B37"/>
    <w:rsid w:val="008F5585"/>
    <w:rsid w:val="008F5589"/>
    <w:rsid w:val="00906100"/>
    <w:rsid w:val="00912A69"/>
    <w:rsid w:val="00916DC9"/>
    <w:rsid w:val="00924908"/>
    <w:rsid w:val="0094072E"/>
    <w:rsid w:val="00950649"/>
    <w:rsid w:val="00962DF0"/>
    <w:rsid w:val="0097175A"/>
    <w:rsid w:val="009802AD"/>
    <w:rsid w:val="009B638C"/>
    <w:rsid w:val="009C7B24"/>
    <w:rsid w:val="009E2A2A"/>
    <w:rsid w:val="00A26A28"/>
    <w:rsid w:val="00A35225"/>
    <w:rsid w:val="00A41E41"/>
    <w:rsid w:val="00A527AF"/>
    <w:rsid w:val="00A8234A"/>
    <w:rsid w:val="00AA0506"/>
    <w:rsid w:val="00AC4ED9"/>
    <w:rsid w:val="00AD2F36"/>
    <w:rsid w:val="00AD6E4D"/>
    <w:rsid w:val="00AF5281"/>
    <w:rsid w:val="00B01599"/>
    <w:rsid w:val="00B15DB4"/>
    <w:rsid w:val="00B177D0"/>
    <w:rsid w:val="00B3151A"/>
    <w:rsid w:val="00B5145B"/>
    <w:rsid w:val="00B75FF7"/>
    <w:rsid w:val="00B816F4"/>
    <w:rsid w:val="00B84417"/>
    <w:rsid w:val="00B94FBB"/>
    <w:rsid w:val="00BA3595"/>
    <w:rsid w:val="00BB48C7"/>
    <w:rsid w:val="00BC732E"/>
    <w:rsid w:val="00BD3D30"/>
    <w:rsid w:val="00BD44D8"/>
    <w:rsid w:val="00C5382A"/>
    <w:rsid w:val="00C5580D"/>
    <w:rsid w:val="00C57915"/>
    <w:rsid w:val="00C878F0"/>
    <w:rsid w:val="00CE09BA"/>
    <w:rsid w:val="00D060B3"/>
    <w:rsid w:val="00D06992"/>
    <w:rsid w:val="00D13082"/>
    <w:rsid w:val="00D20A5C"/>
    <w:rsid w:val="00D33524"/>
    <w:rsid w:val="00D71B81"/>
    <w:rsid w:val="00DA18A6"/>
    <w:rsid w:val="00DA1F5C"/>
    <w:rsid w:val="00DB674B"/>
    <w:rsid w:val="00DC1DC7"/>
    <w:rsid w:val="00DD085D"/>
    <w:rsid w:val="00DD34CF"/>
    <w:rsid w:val="00DD6149"/>
    <w:rsid w:val="00DE3767"/>
    <w:rsid w:val="00E0343F"/>
    <w:rsid w:val="00E07577"/>
    <w:rsid w:val="00E10571"/>
    <w:rsid w:val="00E14EEB"/>
    <w:rsid w:val="00E2272B"/>
    <w:rsid w:val="00E352FF"/>
    <w:rsid w:val="00E516D7"/>
    <w:rsid w:val="00E5359D"/>
    <w:rsid w:val="00E65738"/>
    <w:rsid w:val="00E879F9"/>
    <w:rsid w:val="00E90BD9"/>
    <w:rsid w:val="00E966B2"/>
    <w:rsid w:val="00EA1BDF"/>
    <w:rsid w:val="00EC77B0"/>
    <w:rsid w:val="00ED2956"/>
    <w:rsid w:val="00EE3197"/>
    <w:rsid w:val="00EF2951"/>
    <w:rsid w:val="00F168D6"/>
    <w:rsid w:val="00F82C59"/>
    <w:rsid w:val="00F871C6"/>
    <w:rsid w:val="00FA117A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14E1A1-9EAE-4C94-B620-65C93AC8C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3</cp:revision>
  <cp:lastPrinted>2013-02-21T13:33:00Z</cp:lastPrinted>
  <dcterms:created xsi:type="dcterms:W3CDTF">2013-03-28T12:34:00Z</dcterms:created>
  <dcterms:modified xsi:type="dcterms:W3CDTF">2013-03-28T12:34:00Z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