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Default="00D06992" w:rsidP="00472203">
      <w:pPr>
        <w:pStyle w:val="otazka"/>
      </w:pPr>
      <w:r>
        <w:t xml:space="preserve">Přiřaďte slova v levém sloupci ke správné definici </w:t>
      </w:r>
      <w:r w:rsidR="00A633E1">
        <w:t>v</w:t>
      </w:r>
      <w:r>
        <w:t>pravo.</w:t>
      </w: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5C5E56" w:rsidP="00D06992">
      <w:pPr>
        <w:pStyle w:val="otazka"/>
        <w:numPr>
          <w:ilvl w:val="0"/>
          <w:numId w:val="0"/>
        </w:numPr>
        <w:ind w:left="284" w:hanging="284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3" o:spid="_x0000_s1026" type="#_x0000_t202" style="position:absolute;left:0;text-align:left;margin-left:247.4pt;margin-top:329.4pt;width:180.65pt;height:35.55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">
            <v:textbox style="mso-fit-shape-to-text:t">
              <w:txbxContent>
                <w:p w:rsidR="00D06992" w:rsidRPr="00D06992" w:rsidRDefault="00D06992" w:rsidP="00D06992">
                  <w:r>
                    <w:t>T</w:t>
                  </w:r>
                  <w:r w:rsidRPr="00086A0C">
                    <w:t>ato služba kontroluje a určuje, kdo má přístup k</w:t>
                  </w:r>
                  <w:r>
                    <w:t> </w:t>
                  </w:r>
                  <w:r w:rsidRPr="00086A0C">
                    <w:t>jakým</w:t>
                  </w:r>
                  <w:r>
                    <w:t xml:space="preserve"> </w:t>
                  </w:r>
                  <w:r w:rsidRPr="00086A0C">
                    <w:t>zdrojům</w:t>
                  </w:r>
                  <w: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12" o:spid="_x0000_s1027" type="#_x0000_t202" style="position:absolute;left:0;text-align:left;margin-left:247.45pt;margin-top:264.85pt;width:180.65pt;height:49.35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">
            <v:textbox style="mso-fit-shape-to-text:t">
              <w:txbxContent>
                <w:p w:rsidR="00D06992" w:rsidRPr="00D06992" w:rsidRDefault="00D06992" w:rsidP="00D06992">
                  <w:r>
                    <w:t>Informace je zašifrovaná a má k ní přístup pouze autorizovaný subjekt.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9" o:spid="_x0000_s1028" type="#_x0000_t202" style="position:absolute;left:0;text-align:left;margin-left:248.6pt;margin-top:57.5pt;width:180.65pt;height:49.35pt;z-index:25166848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">
            <v:textbox style="mso-fit-shape-to-text:t">
              <w:txbxContent>
                <w:p w:rsidR="00D06992" w:rsidRPr="00D06992" w:rsidRDefault="00D06992" w:rsidP="00D06992">
                  <w:r>
                    <w:t>Člověk</w:t>
                  </w:r>
                  <w:r w:rsidRPr="005C5331">
                    <w:t>, k</w:t>
                  </w:r>
                  <w:r>
                    <w:t xml:space="preserve">terý </w:t>
                  </w:r>
                  <w:r w:rsidRPr="005C5331">
                    <w:t xml:space="preserve">se účastní </w:t>
                  </w:r>
                  <w:r>
                    <w:t xml:space="preserve">nějaké </w:t>
                  </w:r>
                  <w:r w:rsidRPr="005C5331">
                    <w:t>komunikace</w:t>
                  </w:r>
                  <w:r>
                    <w:t xml:space="preserve">, </w:t>
                  </w:r>
                  <w:r w:rsidRPr="005C5331">
                    <w:t xml:space="preserve">nemůže v budoucnu </w:t>
                  </w:r>
                  <w:r>
                    <w:t>tuto skutečnost popřít.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8" o:spid="_x0000_s1029" type="#_x0000_t202" style="position:absolute;left:0;text-align:left;margin-left:248.8pt;margin-top:6.8pt;width:179.8pt;height:35.55pt;z-index:251667456;visibility:visible;mso-width-percent:400;mso-height-percent:200;mso-width-percent:4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">
            <v:textbox style="mso-fit-shape-to-text:t">
              <w:txbxContent>
                <w:p w:rsidR="00D06992" w:rsidRDefault="00D06992">
                  <w:r>
                    <w:t>Schopnost zjistit změnu přenášených či uložených dat.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11" o:spid="_x0000_s1030" type="#_x0000_t202" style="position:absolute;left:0;text-align:left;margin-left:247.45pt;margin-top:186.55pt;width:180.65pt;height:63.15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">
            <v:textbox style="mso-fit-shape-to-text:t">
              <w:txbxContent>
                <w:p w:rsidR="00D06992" w:rsidRPr="00D06992" w:rsidRDefault="00D06992" w:rsidP="00D06992">
                  <w:r>
                    <w:t>Schopnost informačního systému zajistit, že informace jsou pro oprávněné uživatele přístupné v okamžiku jejich potřeby.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10" o:spid="_x0000_s1031" type="#_x0000_t202" style="position:absolute;left:0;text-align:left;margin-left:247.4pt;margin-top:122pt;width:180.65pt;height:49.35pt;z-index:251669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">
            <v:textbox style="mso-fit-shape-to-text:t">
              <w:txbxContent>
                <w:p w:rsidR="00D06992" w:rsidRPr="00D06992" w:rsidRDefault="00D06992" w:rsidP="00D06992">
                  <w:r>
                    <w:t>Proces zjišťování identity člověka či programu, se kterým chci komunikovat.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6" o:spid="_x0000_s1032" type="#_x0000_t202" style="position:absolute;left:0;text-align:left;margin-left:11.15pt;margin-top:264.7pt;width:111.15pt;height:21.75pt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Řízení přístupu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4" o:spid="_x0000_s1033" type="#_x0000_t202" style="position:absolute;left:0;text-align:left;margin-left:11.15pt;margin-top:135.35pt;width:111.15pt;height:21.75pt;z-index:251662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Utajení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5" o:spid="_x0000_s1034" type="#_x0000_t202" style="position:absolute;left:0;text-align:left;margin-left:11.15pt;margin-top:200.05pt;width:111.15pt;height:21.75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Integrita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7" o:spid="_x0000_s1035" type="#_x0000_t202" style="position:absolute;left:0;text-align:left;margin-left:11.15pt;margin-top:329.4pt;width:111.15pt;height:21.7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Nepopiratelnost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" o:spid="_x0000_s1036" type="#_x0000_t202" style="position:absolute;left:0;text-align:left;margin-left:13.15pt;margin-top:6.45pt;width:110.75pt;height:21.75pt;z-index:25166028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Dostupnost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3" o:spid="_x0000_s1037" type="#_x0000_t202" style="position:absolute;left:0;text-align:left;margin-left:13.15pt;margin-top:71.1pt;width:111.15pt;height:21.75pt;z-index:25166131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Autentizace</w:t>
                  </w:r>
                </w:p>
              </w:txbxContent>
            </v:textbox>
          </v:shape>
        </w:pict>
      </w:r>
    </w:p>
    <w:p w:rsidR="00B84417" w:rsidRDefault="005C5E56" w:rsidP="00D06992">
      <w:pPr>
        <w:pStyle w:val="otazka"/>
        <w:numPr>
          <w:ilvl w:val="0"/>
          <w:numId w:val="0"/>
        </w:numPr>
        <w:ind w:left="284" w:hanging="284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18" o:spid="_x0000_s1049" type="#_x0000_t32" style="position:absolute;left:0;text-align:left;margin-left:124.7pt;margin-top:2.85pt;width:122.7pt;height:200.25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" strokecolor="red" strokeweight="1.25pt"/>
        </w:pict>
      </w:r>
      <w:r>
        <w:rPr>
          <w:noProof/>
        </w:rPr>
        <w:pict>
          <v:shape id="AutoShape 15" o:spid="_x0000_s1048" type="#_x0000_t32" style="position:absolute;left:0;text-align:left;margin-left:122.3pt;margin-top:10.35pt;width:127.05pt;height:185.25pt;flip:y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" strokecolor="red" strokeweight="1.25pt"/>
        </w:pict>
      </w: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5C5E56" w:rsidP="00D06992">
      <w:pPr>
        <w:pStyle w:val="otazka"/>
        <w:numPr>
          <w:ilvl w:val="0"/>
          <w:numId w:val="0"/>
        </w:numPr>
        <w:ind w:left="284" w:hanging="284"/>
      </w:pPr>
      <w:r>
        <w:rPr>
          <w:noProof/>
        </w:rPr>
        <w:pict>
          <v:shape id="AutoShape 20" o:spid="_x0000_s1047" type="#_x0000_t32" style="position:absolute;left:0;text-align:left;margin-left:124.3pt;margin-top:.6pt;width:123.1pt;height:63pt;z-index:251678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" strokecolor="red" strokeweight="1.25pt"/>
        </w:pict>
      </w:r>
      <w:r>
        <w:rPr>
          <w:noProof/>
        </w:rPr>
        <w:pict>
          <v:shape id="AutoShape 16" o:spid="_x0000_s1046" type="#_x0000_t32" style="position:absolute;left:0;text-align:left;margin-left:122.3pt;margin-top:.6pt;width:127.05pt;height:254.25pt;flip:y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" strokecolor="red" strokeweight="1.25pt"/>
        </w:pict>
      </w: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5C5E56" w:rsidP="00D06992">
      <w:pPr>
        <w:pStyle w:val="otazka"/>
        <w:numPr>
          <w:ilvl w:val="0"/>
          <w:numId w:val="0"/>
        </w:numPr>
        <w:ind w:left="284" w:hanging="284"/>
      </w:pPr>
      <w:r>
        <w:rPr>
          <w:noProof/>
        </w:rPr>
        <w:pict>
          <v:shape id="AutoShape 19" o:spid="_x0000_s1045" type="#_x0000_t32" style="position:absolute;left:0;text-align:left;margin-left:122.3pt;margin-top:8.4pt;width:125.15pt;height:145.5pt;z-index:251677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" strokecolor="red" strokeweight="1.25pt"/>
        </w:pict>
      </w: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5C5E56" w:rsidP="00D06992">
      <w:pPr>
        <w:pStyle w:val="otazka"/>
        <w:numPr>
          <w:ilvl w:val="0"/>
          <w:numId w:val="0"/>
        </w:numPr>
        <w:ind w:left="284" w:hanging="284"/>
      </w:pPr>
      <w:r>
        <w:rPr>
          <w:noProof/>
        </w:rPr>
        <w:pict>
          <v:shape id="AutoShape 17" o:spid="_x0000_s1044" type="#_x0000_t32" style="position:absolute;left:0;text-align:left;margin-left:122.3pt;margin-top:12.45pt;width:125.1pt;height:71.2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" strokecolor="red" strokeweight="1.25pt"/>
        </w:pict>
      </w: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D06992" w:rsidRDefault="00D06992" w:rsidP="00D06992">
      <w:pPr>
        <w:pStyle w:val="otazka"/>
        <w:numPr>
          <w:ilvl w:val="0"/>
          <w:numId w:val="0"/>
        </w:numPr>
        <w:ind w:left="284" w:hanging="284"/>
      </w:pPr>
    </w:p>
    <w:p w:rsidR="00831014" w:rsidRDefault="00831014">
      <w:pPr>
        <w:rPr>
          <w:b/>
        </w:rPr>
      </w:pPr>
      <w:r>
        <w:br w:type="page"/>
      </w:r>
    </w:p>
    <w:p w:rsidR="00EA1BDF" w:rsidRDefault="00EA1BDF" w:rsidP="00831014">
      <w:pPr>
        <w:pStyle w:val="otazka"/>
      </w:pPr>
      <w:r>
        <w:lastRenderedPageBreak/>
        <w:t>Zašifrujte a dešifrujte text pomocí převodní tabulky</w:t>
      </w:r>
      <w:r w:rsidR="007460F9">
        <w:t xml:space="preserve"> (tzv. substituční šifra)</w:t>
      </w:r>
      <w:r w:rsidR="00B84417">
        <w:t>.</w:t>
      </w:r>
    </w:p>
    <w:p w:rsidR="00EA1BDF" w:rsidRDefault="00EA1BDF" w:rsidP="00EA1BDF">
      <w:pPr>
        <w:pStyle w:val="otazka"/>
        <w:numPr>
          <w:ilvl w:val="0"/>
          <w:numId w:val="0"/>
        </w:numPr>
        <w:ind w:left="284" w:hanging="284"/>
      </w:pPr>
    </w:p>
    <w:tbl>
      <w:tblPr>
        <w:tblW w:w="10632" w:type="dxa"/>
        <w:tblInd w:w="-709" w:type="dxa"/>
        <w:tblLayout w:type="fixed"/>
        <w:tblCellMar>
          <w:left w:w="0" w:type="dxa"/>
          <w:right w:w="0" w:type="dxa"/>
        </w:tblCellMar>
        <w:tblLook w:val="0600"/>
      </w:tblPr>
      <w:tblGrid>
        <w:gridCol w:w="993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</w:tblGrid>
      <w:tr w:rsidR="00286F5D" w:rsidRPr="00063DF6" w:rsidTr="00286F5D">
        <w:trPr>
          <w:trHeight w:val="537"/>
        </w:trPr>
        <w:tc>
          <w:tcPr>
            <w:tcW w:w="993" w:type="dxa"/>
            <w:tcBorders>
              <w:right w:val="single" w:sz="12" w:space="0" w:color="auto"/>
            </w:tcBorders>
          </w:tcPr>
          <w:p w:rsidR="00286F5D" w:rsidRPr="00EA1BDF" w:rsidRDefault="00286F5D" w:rsidP="00D773FA">
            <w:pPr>
              <w:jc w:val="center"/>
              <w:rPr>
                <w:sz w:val="20"/>
                <w:szCs w:val="20"/>
                <w:lang w:val="en-US"/>
              </w:rPr>
            </w:pPr>
            <w:proofErr w:type="spellStart"/>
            <w:r>
              <w:rPr>
                <w:sz w:val="20"/>
                <w:szCs w:val="20"/>
                <w:lang w:val="en-US"/>
              </w:rPr>
              <w:t>abeceda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EA1BDF">
              <w:rPr>
                <w:sz w:val="20"/>
                <w:szCs w:val="20"/>
                <w:lang w:val="en-US"/>
              </w:rPr>
              <w:t>otevřen</w:t>
            </w:r>
            <w:r>
              <w:rPr>
                <w:sz w:val="20"/>
                <w:szCs w:val="20"/>
              </w:rPr>
              <w:t>ého</w:t>
            </w:r>
            <w:proofErr w:type="spellEnd"/>
            <w:r w:rsidRPr="00EA1BDF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EA1BDF">
              <w:rPr>
                <w:sz w:val="20"/>
                <w:szCs w:val="20"/>
                <w:lang w:val="en-US"/>
              </w:rPr>
              <w:t>text</w:t>
            </w:r>
            <w:r>
              <w:rPr>
                <w:sz w:val="20"/>
                <w:szCs w:val="20"/>
                <w:lang w:val="en-US"/>
              </w:rPr>
              <w:t>u</w:t>
            </w:r>
            <w:proofErr w:type="spellEnd"/>
          </w:p>
        </w:tc>
        <w:tc>
          <w:tcPr>
            <w:tcW w:w="37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B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C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I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N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O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R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T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V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Y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Z</w:t>
            </w:r>
          </w:p>
        </w:tc>
      </w:tr>
      <w:tr w:rsidR="00286F5D" w:rsidRPr="00063DF6" w:rsidTr="00286F5D">
        <w:trPr>
          <w:trHeight w:val="537"/>
        </w:trPr>
        <w:tc>
          <w:tcPr>
            <w:tcW w:w="993" w:type="dxa"/>
            <w:tcBorders>
              <w:top w:val="single" w:sz="12" w:space="0" w:color="auto"/>
              <w:right w:val="single" w:sz="12" w:space="0" w:color="auto"/>
            </w:tcBorders>
          </w:tcPr>
          <w:p w:rsidR="00286F5D" w:rsidRPr="00EA1BDF" w:rsidRDefault="00286F5D" w:rsidP="00D773FA">
            <w:pPr>
              <w:jc w:val="center"/>
              <w:rPr>
                <w:sz w:val="20"/>
                <w:szCs w:val="20"/>
                <w:lang w:val="en-US"/>
              </w:rPr>
            </w:pPr>
            <w:proofErr w:type="spellStart"/>
            <w:r>
              <w:rPr>
                <w:sz w:val="20"/>
                <w:szCs w:val="20"/>
                <w:lang w:val="en-US"/>
              </w:rPr>
              <w:t>abeceda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EA1BDF">
              <w:rPr>
                <w:sz w:val="20"/>
                <w:szCs w:val="20"/>
                <w:lang w:val="en-US"/>
              </w:rPr>
              <w:t>šifrovan</w:t>
            </w:r>
            <w:r>
              <w:rPr>
                <w:sz w:val="20"/>
                <w:szCs w:val="20"/>
                <w:lang w:val="en-US"/>
              </w:rPr>
              <w:t>ého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EA1BDF">
              <w:rPr>
                <w:sz w:val="20"/>
                <w:szCs w:val="20"/>
                <w:lang w:val="en-US"/>
              </w:rPr>
              <w:t>text</w:t>
            </w:r>
            <w:r>
              <w:rPr>
                <w:sz w:val="20"/>
                <w:szCs w:val="20"/>
                <w:lang w:val="en-US"/>
              </w:rPr>
              <w:t>u</w:t>
            </w:r>
            <w:proofErr w:type="spellEnd"/>
          </w:p>
        </w:tc>
        <w:tc>
          <w:tcPr>
            <w:tcW w:w="3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Z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V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I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R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B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C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N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O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T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86F5D" w:rsidRDefault="00286F5D" w:rsidP="00286F5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Y</w:t>
            </w:r>
          </w:p>
        </w:tc>
      </w:tr>
    </w:tbl>
    <w:p w:rsidR="00EA1BDF" w:rsidRDefault="00EA1BDF" w:rsidP="00EA1BDF">
      <w:pPr>
        <w:pStyle w:val="otazka"/>
        <w:numPr>
          <w:ilvl w:val="0"/>
          <w:numId w:val="0"/>
        </w:numPr>
        <w:ind w:left="284" w:hanging="284"/>
      </w:pPr>
    </w:p>
    <w:p w:rsidR="00EA1BDF" w:rsidRDefault="00EA1BDF" w:rsidP="00EA1BDF">
      <w:pPr>
        <w:pStyle w:val="otazka"/>
        <w:numPr>
          <w:ilvl w:val="0"/>
          <w:numId w:val="0"/>
        </w:numPr>
        <w:ind w:left="284" w:hanging="284"/>
      </w:pPr>
      <w:r>
        <w:t>Zašifrujte text</w:t>
      </w:r>
      <w:r w:rsidR="00831014">
        <w:t xml:space="preserve"> </w:t>
      </w:r>
      <w:r w:rsidR="00831014" w:rsidRPr="00831014">
        <w:rPr>
          <w:b w:val="0"/>
        </w:rPr>
        <w:t>(citát Jana Wericha)</w:t>
      </w:r>
      <w:r w:rsidRPr="00831014">
        <w:rPr>
          <w:b w:val="0"/>
        </w:rPr>
        <w:t>:</w:t>
      </w:r>
    </w:p>
    <w:p w:rsidR="00831014" w:rsidRDefault="00831014" w:rsidP="00EA1BDF">
      <w:pPr>
        <w:pStyle w:val="otazka"/>
        <w:numPr>
          <w:ilvl w:val="0"/>
          <w:numId w:val="0"/>
        </w:numPr>
        <w:ind w:left="284" w:hanging="284"/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EA1BDF" w:rsidTr="00831014">
        <w:trPr>
          <w:trHeight w:val="692"/>
        </w:trPr>
        <w:tc>
          <w:tcPr>
            <w:tcW w:w="9212" w:type="dxa"/>
            <w:vAlign w:val="center"/>
          </w:tcPr>
          <w:p w:rsidR="00EA1BDF" w:rsidRPr="00EA1BDF" w:rsidRDefault="00831014" w:rsidP="005728B3">
            <w:pPr>
              <w:pStyle w:val="otazka"/>
              <w:numPr>
                <w:ilvl w:val="0"/>
                <w:numId w:val="0"/>
              </w:numPr>
              <w:rPr>
                <w:b w:val="0"/>
              </w:rPr>
            </w:pPr>
            <w:r w:rsidRPr="00EA1BDF">
              <w:rPr>
                <w:b w:val="0"/>
              </w:rPr>
              <w:t>KDE BLB, TAM NEBEZPE</w:t>
            </w:r>
            <w:r w:rsidR="005728B3">
              <w:rPr>
                <w:b w:val="0"/>
              </w:rPr>
              <w:t>C</w:t>
            </w:r>
            <w:r w:rsidRPr="00EA1BDF">
              <w:rPr>
                <w:b w:val="0"/>
              </w:rPr>
              <w:t>NO.</w:t>
            </w:r>
          </w:p>
        </w:tc>
      </w:tr>
      <w:tr w:rsidR="00EA1BDF" w:rsidTr="00831014">
        <w:tc>
          <w:tcPr>
            <w:tcW w:w="9212" w:type="dxa"/>
            <w:vAlign w:val="center"/>
          </w:tcPr>
          <w:p w:rsidR="00EA1BDF" w:rsidRPr="00AC2A78" w:rsidRDefault="00286F5D" w:rsidP="00286F5D">
            <w:pPr>
              <w:pStyle w:val="otazka"/>
              <w:numPr>
                <w:ilvl w:val="0"/>
                <w:numId w:val="0"/>
              </w:numPr>
              <w:spacing w:before="200" w:after="200"/>
              <w:rPr>
                <w:color w:val="FF0000"/>
              </w:rPr>
            </w:pPr>
            <w:r w:rsidRPr="00286F5D">
              <w:rPr>
                <w:color w:val="FF0000"/>
              </w:rPr>
              <w:t>GRE VHV QZJ KEVEYMEIKL</w:t>
            </w:r>
          </w:p>
        </w:tc>
      </w:tr>
    </w:tbl>
    <w:p w:rsidR="00EA1BDF" w:rsidRDefault="00EA1BDF" w:rsidP="00EA1BDF">
      <w:pPr>
        <w:pStyle w:val="otazka"/>
        <w:numPr>
          <w:ilvl w:val="0"/>
          <w:numId w:val="0"/>
        </w:numPr>
        <w:ind w:left="284" w:hanging="284"/>
      </w:pPr>
    </w:p>
    <w:p w:rsidR="00EA1BDF" w:rsidRDefault="00831014" w:rsidP="00EA1BDF">
      <w:pPr>
        <w:pStyle w:val="otazka"/>
        <w:numPr>
          <w:ilvl w:val="0"/>
          <w:numId w:val="0"/>
        </w:numPr>
        <w:ind w:left="284" w:hanging="284"/>
      </w:pPr>
      <w:r>
        <w:t>Dešifrujte text:</w:t>
      </w:r>
    </w:p>
    <w:p w:rsidR="00831014" w:rsidRDefault="00831014" w:rsidP="00EA1BDF">
      <w:pPr>
        <w:pStyle w:val="otazka"/>
        <w:numPr>
          <w:ilvl w:val="0"/>
          <w:numId w:val="0"/>
        </w:numPr>
        <w:ind w:left="284" w:hanging="284"/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831014" w:rsidTr="00AB2A02">
        <w:trPr>
          <w:trHeight w:val="692"/>
        </w:trPr>
        <w:tc>
          <w:tcPr>
            <w:tcW w:w="9212" w:type="dxa"/>
            <w:vAlign w:val="center"/>
          </w:tcPr>
          <w:p w:rsidR="00831014" w:rsidRPr="00EA1BDF" w:rsidRDefault="00286F5D" w:rsidP="00286F5D">
            <w:pPr>
              <w:pStyle w:val="otazka"/>
              <w:numPr>
                <w:ilvl w:val="0"/>
                <w:numId w:val="0"/>
              </w:numPr>
              <w:ind w:left="284" w:hanging="284"/>
              <w:rPr>
                <w:b w:val="0"/>
              </w:rPr>
            </w:pPr>
            <w:r w:rsidRPr="00286F5D">
              <w:rPr>
                <w:b w:val="0"/>
              </w:rPr>
              <w:t>QZQL PDAOZ FE PQZOZ TDIE KEY RTZ QDPDIE HEQ</w:t>
            </w:r>
          </w:p>
        </w:tc>
      </w:tr>
      <w:tr w:rsidR="00831014" w:rsidTr="00AB2A02">
        <w:tc>
          <w:tcPr>
            <w:tcW w:w="9212" w:type="dxa"/>
            <w:vAlign w:val="center"/>
          </w:tcPr>
          <w:p w:rsidR="00831014" w:rsidRPr="00AC2A78" w:rsidRDefault="00AC2A78" w:rsidP="00AC2A78">
            <w:pPr>
              <w:pStyle w:val="otazka"/>
              <w:numPr>
                <w:ilvl w:val="0"/>
                <w:numId w:val="0"/>
              </w:numPr>
              <w:spacing w:before="200" w:after="200"/>
              <w:rPr>
                <w:color w:val="FF0000"/>
              </w:rPr>
            </w:pPr>
            <w:r w:rsidRPr="00AC2A78">
              <w:rPr>
                <w:color w:val="FF0000"/>
              </w:rPr>
              <w:t>TATO SIFRA JE STARA VICE NEZ DVA TISICE LET</w:t>
            </w:r>
          </w:p>
        </w:tc>
      </w:tr>
    </w:tbl>
    <w:p w:rsidR="00B84417" w:rsidRDefault="00B84417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</w:pPr>
    </w:p>
    <w:p w:rsidR="00916DC9" w:rsidRDefault="00916DC9" w:rsidP="00D06992">
      <w:pPr>
        <w:pStyle w:val="otazka"/>
        <w:numPr>
          <w:ilvl w:val="0"/>
          <w:numId w:val="0"/>
        </w:numPr>
        <w:ind w:left="284" w:hanging="284"/>
      </w:pPr>
    </w:p>
    <w:p w:rsidR="00831014" w:rsidRDefault="00831014" w:rsidP="00831014">
      <w:pPr>
        <w:pStyle w:val="otazka"/>
      </w:pPr>
      <w:r>
        <w:t>Upravte následující text tak, aby následující tvrzení byla správná.</w:t>
      </w:r>
    </w:p>
    <w:p w:rsidR="00831014" w:rsidRDefault="00831014" w:rsidP="00831014">
      <w:pPr>
        <w:pStyle w:val="otazka"/>
        <w:numPr>
          <w:ilvl w:val="0"/>
          <w:numId w:val="0"/>
        </w:numPr>
        <w:ind w:left="284" w:hanging="284"/>
      </w:pPr>
    </w:p>
    <w:p w:rsidR="00831014" w:rsidRDefault="00831014" w:rsidP="00831014">
      <w:pPr>
        <w:spacing w:line="360" w:lineRule="auto"/>
      </w:pPr>
      <w:r>
        <w:t>Jednou ze základních vlastností</w:t>
      </w:r>
      <w:r w:rsidRPr="00DD085D">
        <w:t xml:space="preserve">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symetrických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</w:rPr>
                    <m:t>asymetrických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Pr="00DD085D">
        <w:t xml:space="preserve">  </w:t>
      </w:r>
      <w:r>
        <w:t xml:space="preserve">šifer je jejich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</w:rPr>
                    <m:t>velká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malá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Pr="00DD085D">
        <w:t xml:space="preserve"> </w:t>
      </w:r>
      <w:r>
        <w:t>délka klíče</w:t>
      </w:r>
      <w:r w:rsidRPr="00DD085D">
        <w:t>.</w:t>
      </w:r>
    </w:p>
    <w:p w:rsidR="00AC2A78" w:rsidRDefault="00AC2A78" w:rsidP="00AC2A78">
      <w:pPr>
        <w:spacing w:line="360" w:lineRule="auto"/>
      </w:pPr>
      <w:r>
        <w:t>Jednou ze základních vlastností</w:t>
      </w:r>
      <w:r w:rsidRPr="00DD085D">
        <w:t xml:space="preserve">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</w:rPr>
                    <m:t>symetrických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asymetrických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Pr="00DD085D">
        <w:t xml:space="preserve">  </w:t>
      </w:r>
      <w:r>
        <w:t xml:space="preserve">šifer je jejich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velká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</w:rPr>
                    <m:t>malá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Pr="00DD085D">
        <w:t xml:space="preserve"> </w:t>
      </w:r>
      <w:r>
        <w:t>délka klíče</w:t>
      </w:r>
      <w:r w:rsidRPr="00DD085D">
        <w:t>.</w:t>
      </w:r>
    </w:p>
    <w:p w:rsidR="00AD6E4D" w:rsidRDefault="00AD6E4D" w:rsidP="00831014">
      <w:pPr>
        <w:spacing w:line="360" w:lineRule="auto"/>
      </w:pPr>
    </w:p>
    <w:p w:rsidR="00AD6E4D" w:rsidRDefault="005C5E56" w:rsidP="00AD6E4D">
      <w:pPr>
        <w:spacing w:line="360" w:lineRule="auto"/>
      </w:pP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</w:rPr>
                    <m:t>Asym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</w:rPr>
                    <m:t>e</m:t>
                  </m:r>
                  <m:r>
                    <m:rPr>
                      <m:nor/>
                    </m:rPr>
                    <w:rPr>
                      <w:strike/>
                    </w:rPr>
                    <m:t>trické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D6E4D" w:rsidRPr="00DD085D">
        <w:t xml:space="preserve"> </w:t>
      </w:r>
      <w:r w:rsidR="00AD6E4D">
        <w:t xml:space="preserve">šifrování je </w:t>
      </w:r>
      <w:r w:rsidR="00432559" w:rsidRPr="00432559">
        <w:rPr>
          <w:b/>
          <w:color w:val="FF0000"/>
        </w:rPr>
        <w:t>100 až 1000</w:t>
      </w:r>
      <w:r w:rsidR="00AD6E4D">
        <w:t xml:space="preserve"> krát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rychlejší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</w:rPr>
                    <m:t>pomalejší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D6E4D">
        <w:t xml:space="preserve"> než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asymetrické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D6E4D" w:rsidRPr="00DD085D">
        <w:t xml:space="preserve"> </w:t>
      </w:r>
      <w:r w:rsidR="00AD6E4D">
        <w:t>šifrování</w:t>
      </w:r>
      <w:r w:rsidR="00AD6E4D" w:rsidRPr="00DD085D">
        <w:t>.</w:t>
      </w:r>
    </w:p>
    <w:p w:rsidR="00AC2A78" w:rsidRDefault="005C5E56" w:rsidP="00AC2A78">
      <w:pPr>
        <w:spacing w:line="360" w:lineRule="auto"/>
      </w:pP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Asym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</w:rPr>
                    <m:t>e</m:t>
                  </m:r>
                  <m:r>
                    <m:rPr>
                      <m:nor/>
                    </m:rPr>
                    <w:rPr>
                      <w:b/>
                      <w:color w:val="FF0000"/>
                    </w:rPr>
                    <m:t>trické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C2A78" w:rsidRPr="00DD085D">
        <w:t xml:space="preserve"> </w:t>
      </w:r>
      <w:r w:rsidR="00AC2A78">
        <w:t xml:space="preserve">šifrování je </w:t>
      </w:r>
      <w:r w:rsidR="00432559" w:rsidRPr="00432559">
        <w:rPr>
          <w:b/>
          <w:color w:val="FF0000"/>
        </w:rPr>
        <w:t>100 až 1000</w:t>
      </w:r>
      <w:r w:rsidR="00AC2A78">
        <w:t xml:space="preserve"> krát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</w:rPr>
                    <m:t>rychlejší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pomalejší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C2A78">
        <w:t xml:space="preserve"> než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</w:rPr>
                    <m:t>asymetrické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C2A78" w:rsidRPr="00DD085D">
        <w:t xml:space="preserve"> </w:t>
      </w:r>
      <w:r w:rsidR="00AC2A78">
        <w:t>šifrování</w:t>
      </w:r>
      <w:r w:rsidR="00AC2A78" w:rsidRPr="00DD085D">
        <w:t>.</w:t>
      </w:r>
    </w:p>
    <w:p w:rsidR="00831014" w:rsidRDefault="00831014" w:rsidP="00831014">
      <w:pPr>
        <w:pStyle w:val="otazka"/>
        <w:numPr>
          <w:ilvl w:val="0"/>
          <w:numId w:val="0"/>
        </w:numPr>
        <w:ind w:left="284" w:hanging="284"/>
      </w:pPr>
    </w:p>
    <w:p w:rsidR="00AD6E4D" w:rsidRDefault="005C5E56" w:rsidP="00AD6E4D">
      <w:pPr>
        <w:spacing w:line="360" w:lineRule="auto"/>
      </w:pP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Asym</m:t>
                  </m:r>
                  <m:r>
                    <m:rPr>
                      <m:nor/>
                    </m:rPr>
                    <w:rPr>
                      <w:rFonts w:ascii="Cambria Math"/>
                      <w:b/>
                      <w:color w:val="FF0000"/>
                    </w:rPr>
                    <m:t>e</m:t>
                  </m:r>
                  <m:r>
                    <m:rPr>
                      <m:nor/>
                    </m:rPr>
                    <w:rPr>
                      <w:b/>
                      <w:color w:val="FF0000"/>
                    </w:rPr>
                    <m:t>trické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D6E4D" w:rsidRPr="00DD085D">
        <w:t xml:space="preserve"> </w:t>
      </w:r>
      <w:r w:rsidR="00AD6E4D">
        <w:t xml:space="preserve">šifrování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lze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</w:rPr>
                    <m:t>nelze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D6E4D">
        <w:t xml:space="preserve"> použít k vytvoření digitálního po</w:t>
      </w:r>
      <w:r w:rsidR="00CB7465">
        <w:t>d</w:t>
      </w:r>
      <w:r w:rsidR="00AD6E4D">
        <w:t>pisu.</w:t>
      </w:r>
    </w:p>
    <w:p w:rsidR="00AC2A78" w:rsidRDefault="005C5E56" w:rsidP="00AC2A78">
      <w:pPr>
        <w:spacing w:line="360" w:lineRule="auto"/>
      </w:pP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</w:rPr>
                    <m:t>Asym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</w:rPr>
                    <m:t>e</m:t>
                  </m:r>
                  <m:r>
                    <m:rPr>
                      <m:nor/>
                    </m:rPr>
                    <w:rPr>
                      <w:strike/>
                    </w:rPr>
                    <m:t>trické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C2A78" w:rsidRPr="00DD085D">
        <w:t xml:space="preserve"> </w:t>
      </w:r>
      <w:r w:rsidR="00AC2A78">
        <w:t xml:space="preserve">šifrování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trike/>
                    </w:rPr>
                    <m:t>lze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nelze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C2A78">
        <w:t xml:space="preserve"> použít k vytvoření digitálního po</w:t>
      </w:r>
      <w:r w:rsidR="00CB7465">
        <w:t>d</w:t>
      </w:r>
      <w:r w:rsidR="00AC2A78">
        <w:t>pisu.</w:t>
      </w:r>
    </w:p>
    <w:p w:rsidR="00AC2A78" w:rsidRDefault="00AC2A78" w:rsidP="00AD6E4D">
      <w:pPr>
        <w:spacing w:line="360" w:lineRule="auto"/>
      </w:pPr>
    </w:p>
    <w:p w:rsidR="00AD6E4D" w:rsidRDefault="00AD6E4D" w:rsidP="00AD6E4D">
      <w:pPr>
        <w:pStyle w:val="otazka"/>
      </w:pPr>
      <w:r>
        <w:lastRenderedPageBreak/>
        <w:t xml:space="preserve">Na obrázku vyznačte použití správných typů klíčů, když si uživatelé chtějí předat šifrovaný dokument </w:t>
      </w:r>
      <w:r w:rsidRPr="00AD6E4D">
        <w:t xml:space="preserve">pomocí </w:t>
      </w:r>
      <w:r w:rsidRPr="00AD6E4D">
        <w:rPr>
          <w:u w:val="single"/>
        </w:rPr>
        <w:t>asymetrické šifry</w:t>
      </w:r>
      <w:r>
        <w:t>.</w:t>
      </w:r>
    </w:p>
    <w:p w:rsidR="00AD6E4D" w:rsidRDefault="00AD6E4D" w:rsidP="00826CB2">
      <w:pPr>
        <w:pStyle w:val="otazka"/>
        <w:numPr>
          <w:ilvl w:val="0"/>
          <w:numId w:val="0"/>
        </w:numPr>
        <w:ind w:left="284" w:hanging="284"/>
      </w:pPr>
    </w:p>
    <w:p w:rsidR="00826CB2" w:rsidRDefault="005C5E56" w:rsidP="00916DC9">
      <w:pPr>
        <w:pStyle w:val="otazka"/>
        <w:numPr>
          <w:ilvl w:val="0"/>
          <w:numId w:val="0"/>
        </w:numPr>
        <w:ind w:left="284" w:hanging="284"/>
        <w:jc w:val="center"/>
      </w:pPr>
      <w:r>
        <w:rPr>
          <w:noProof/>
        </w:rPr>
        <w:pict>
          <v:shape id="Text Box 24" o:spid="_x0000_s1038" type="#_x0000_t202" style="position:absolute;left:0;text-align:left;margin-left:142.15pt;margin-top:297.65pt;width:34.15pt;height:21.75pt;z-index:25168384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3" o:spid="_x0000_s1039" type="#_x0000_t202" style="position:absolute;left:0;text-align:left;margin-left:268.55pt;margin-top:297.25pt;width:34.15pt;height:21.75pt;z-index:25168281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2" o:spid="_x0000_s1040" type="#_x0000_t202" style="position:absolute;left:0;text-align:left;margin-left:268.15pt;margin-top:168.25pt;width:34.15pt;height:21.75pt;z-index:25168179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3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1" o:spid="_x0000_s1041" type="#_x0000_t202" style="position:absolute;left:0;text-align:left;margin-left:141.75pt;margin-top:167.85pt;width:34.15pt;height:21.75pt;z-index:25168076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4</w:t>
                  </w:r>
                </w:p>
              </w:txbxContent>
            </v:textbox>
          </v:shape>
        </w:pict>
      </w:r>
      <w:r w:rsidR="004A7BAC">
        <w:rPr>
          <w:noProof/>
        </w:rPr>
        <w:drawing>
          <wp:inline distT="0" distB="0" distL="0" distR="0">
            <wp:extent cx="4679637" cy="4114800"/>
            <wp:effectExtent l="19050" t="0" r="6663" b="0"/>
            <wp:docPr id="4" name="Obrázek 3" descr="sifrovani1l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1l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0219" cy="4115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C9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</w:pPr>
    </w:p>
    <w:p w:rsidR="00826CB2" w:rsidRDefault="00826CB2" w:rsidP="00826CB2">
      <w:pPr>
        <w:pStyle w:val="otazka"/>
        <w:numPr>
          <w:ilvl w:val="0"/>
          <w:numId w:val="0"/>
        </w:numPr>
        <w:ind w:left="284" w:hanging="284"/>
      </w:pPr>
    </w:p>
    <w:p w:rsidR="00826CB2" w:rsidRDefault="00826CB2" w:rsidP="00826CB2">
      <w:pPr>
        <w:pStyle w:val="otazka"/>
      </w:pPr>
      <w:r>
        <w:t>Na obrázku vyznačte použití správných typů klíčů, při vytváření a ověřování digitálního podpisu.</w:t>
      </w:r>
    </w:p>
    <w:p w:rsidR="00916DC9" w:rsidRDefault="00916DC9" w:rsidP="00826CB2">
      <w:pPr>
        <w:pStyle w:val="otazka"/>
        <w:numPr>
          <w:ilvl w:val="0"/>
          <w:numId w:val="0"/>
        </w:numPr>
        <w:ind w:left="284" w:hanging="284"/>
      </w:pPr>
    </w:p>
    <w:p w:rsidR="00916DC9" w:rsidRDefault="005C5E56" w:rsidP="00916DC9">
      <w:pPr>
        <w:pStyle w:val="otazka"/>
        <w:numPr>
          <w:ilvl w:val="0"/>
          <w:numId w:val="0"/>
        </w:numPr>
        <w:ind w:left="284" w:hanging="284"/>
        <w:jc w:val="center"/>
      </w:pPr>
      <w:r>
        <w:rPr>
          <w:noProof/>
        </w:rPr>
        <w:pict>
          <v:shape id="Text Box 26" o:spid="_x0000_s1042" type="#_x0000_t202" style="position:absolute;left:0;text-align:left;margin-left:133.9pt;margin-top:195.25pt;width:34.15pt;height:21.75pt;z-index:25168588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5" o:spid="_x0000_s1043" type="#_x0000_t202" style="position:absolute;left:0;text-align:left;margin-left:287.65pt;margin-top:194.45pt;width:34.15pt;height:21.75pt;z-index:25168486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" filled="f" strokecolor="white [3212]">
            <v:textbox style="mso-fit-shape-to-text:t">
              <w:txbxContent>
                <w:p w:rsidR="004A7BAC" w:rsidRPr="004A7BAC" w:rsidRDefault="004A7BAC" w:rsidP="004A7BAC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2</w:t>
                  </w:r>
                </w:p>
              </w:txbxContent>
            </v:textbox>
          </v:shape>
        </w:pict>
      </w:r>
      <w:r w:rsidR="00916DC9">
        <w:rPr>
          <w:noProof/>
        </w:rPr>
        <w:drawing>
          <wp:inline distT="0" distB="0" distL="0" distR="0">
            <wp:extent cx="4320000" cy="3078621"/>
            <wp:effectExtent l="19050" t="0" r="4350" b="0"/>
            <wp:docPr id="2" name="Obrázek 1" descr="sifrovani2l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2l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3078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C9" w:rsidRDefault="004A7B44" w:rsidP="00916DC9">
      <w:pPr>
        <w:pStyle w:val="otazka"/>
      </w:pPr>
      <w:r>
        <w:lastRenderedPageBreak/>
        <w:t>Do tabulky doplňte čísla správných tvrzení,</w:t>
      </w:r>
      <w:r w:rsidR="00916DC9">
        <w:t xml:space="preserve"> kterými se vyznačuje tzv. </w:t>
      </w:r>
      <w:proofErr w:type="spellStart"/>
      <w:r w:rsidR="00916DC9">
        <w:t>ha</w:t>
      </w:r>
      <w:r w:rsidR="00FA464E">
        <w:t>š</w:t>
      </w:r>
      <w:r w:rsidR="00916DC9">
        <w:t>ovací</w:t>
      </w:r>
      <w:proofErr w:type="spellEnd"/>
      <w:r w:rsidR="00916DC9">
        <w:t xml:space="preserve"> funkce.</w:t>
      </w: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tbl>
      <w:tblPr>
        <w:tblStyle w:val="Mkatabulky"/>
        <w:tblpPr w:leftFromText="141" w:rightFromText="141" w:vertAnchor="text" w:horzAnchor="page" w:tblpX="5938" w:tblpY="74"/>
        <w:tblW w:w="0" w:type="auto"/>
        <w:tblLook w:val="04A0"/>
      </w:tblPr>
      <w:tblGrid>
        <w:gridCol w:w="1809"/>
      </w:tblGrid>
      <w:tr w:rsidR="00D773FA" w:rsidTr="00D773FA">
        <w:tc>
          <w:tcPr>
            <w:tcW w:w="1809" w:type="dxa"/>
          </w:tcPr>
          <w:p w:rsidR="00D773FA" w:rsidRPr="007050BF" w:rsidRDefault="007050BF" w:rsidP="004A7BAC">
            <w:pPr>
              <w:pStyle w:val="otazka"/>
              <w:numPr>
                <w:ilvl w:val="0"/>
                <w:numId w:val="0"/>
              </w:numPr>
              <w:spacing w:before="120" w:after="120"/>
              <w:contextualSpacing w:val="0"/>
              <w:jc w:val="center"/>
              <w:rPr>
                <w:color w:val="FF0000"/>
              </w:rPr>
            </w:pPr>
            <w:r>
              <w:rPr>
                <w:color w:val="FF0000"/>
              </w:rPr>
              <w:t>3</w:t>
            </w:r>
          </w:p>
        </w:tc>
      </w:tr>
      <w:tr w:rsidR="00D773FA" w:rsidTr="00D773FA">
        <w:tc>
          <w:tcPr>
            <w:tcW w:w="1809" w:type="dxa"/>
          </w:tcPr>
          <w:p w:rsidR="00D773FA" w:rsidRPr="007050BF" w:rsidRDefault="007050BF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6</w:t>
            </w:r>
          </w:p>
        </w:tc>
      </w:tr>
      <w:tr w:rsidR="00D773FA" w:rsidTr="00D773FA">
        <w:tc>
          <w:tcPr>
            <w:tcW w:w="1809" w:type="dxa"/>
          </w:tcPr>
          <w:p w:rsidR="00D773FA" w:rsidRPr="007050BF" w:rsidRDefault="000B0860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8</w:t>
            </w:r>
          </w:p>
        </w:tc>
      </w:tr>
      <w:tr w:rsidR="00D773FA" w:rsidTr="00D773FA">
        <w:tc>
          <w:tcPr>
            <w:tcW w:w="1809" w:type="dxa"/>
          </w:tcPr>
          <w:p w:rsidR="00D773FA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</w:pPr>
          </w:p>
        </w:tc>
      </w:tr>
      <w:tr w:rsidR="00D773FA" w:rsidTr="00D773FA">
        <w:tc>
          <w:tcPr>
            <w:tcW w:w="1809" w:type="dxa"/>
          </w:tcPr>
          <w:p w:rsidR="00D773FA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</w:pPr>
          </w:p>
        </w:tc>
      </w:tr>
      <w:tr w:rsidR="00D773FA" w:rsidTr="00D773FA">
        <w:tc>
          <w:tcPr>
            <w:tcW w:w="1809" w:type="dxa"/>
          </w:tcPr>
          <w:p w:rsidR="00D773FA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</w:pPr>
          </w:p>
        </w:tc>
      </w:tr>
    </w:tbl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  <w:proofErr w:type="spellStart"/>
      <w:r>
        <w:t>Ha</w:t>
      </w:r>
      <w:r w:rsidR="00FA464E">
        <w:t>š</w:t>
      </w:r>
      <w:r>
        <w:t>ovací</w:t>
      </w:r>
      <w:proofErr w:type="spellEnd"/>
      <w:r>
        <w:t xml:space="preserve"> funkce se vyznačuje</w:t>
      </w:r>
      <w:r w:rsidR="00D773FA">
        <w:t xml:space="preserve"> tím, že</w:t>
      </w:r>
      <w:r w:rsidR="004A7B44">
        <w:t>:</w:t>
      </w: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>
        <w:t>1</w:t>
      </w:r>
      <w:r w:rsidRPr="00916DC9">
        <w:rPr>
          <w:b w:val="0"/>
        </w:rPr>
        <w:t xml:space="preserve"> – vstup musí mít minimální délku 1024 bitů</w:t>
      </w:r>
      <w:r w:rsidR="007050BF">
        <w:rPr>
          <w:b w:val="0"/>
        </w:rPr>
        <w:t xml:space="preserve"> </w:t>
      </w:r>
      <w:r w:rsidR="007050BF" w:rsidRPr="007050BF">
        <w:rPr>
          <w:color w:val="FF0000"/>
        </w:rPr>
        <w:t>(ne)</w:t>
      </w: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916DC9">
        <w:t>2</w:t>
      </w:r>
      <w:r>
        <w:rPr>
          <w:b w:val="0"/>
        </w:rPr>
        <w:t xml:space="preserve"> – výstup má proměnou délku</w:t>
      </w:r>
      <w:r w:rsidR="007050BF">
        <w:rPr>
          <w:b w:val="0"/>
        </w:rPr>
        <w:t xml:space="preserve"> </w:t>
      </w:r>
      <w:r w:rsidR="007050BF" w:rsidRPr="007050BF">
        <w:rPr>
          <w:color w:val="FF0000"/>
        </w:rPr>
        <w:t>(</w:t>
      </w:r>
      <w:r w:rsidR="007050BF">
        <w:rPr>
          <w:color w:val="FF0000"/>
        </w:rPr>
        <w:t>ne</w:t>
      </w:r>
      <w:r w:rsidR="007050BF" w:rsidRPr="007050BF">
        <w:rPr>
          <w:color w:val="FF0000"/>
        </w:rPr>
        <w:t>)</w:t>
      </w: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916DC9">
        <w:t>3</w:t>
      </w:r>
      <w:r>
        <w:rPr>
          <w:b w:val="0"/>
        </w:rPr>
        <w:t xml:space="preserve"> – výstup má pevnou délku</w:t>
      </w:r>
      <w:r w:rsidR="007050BF">
        <w:rPr>
          <w:b w:val="0"/>
        </w:rPr>
        <w:t xml:space="preserve"> </w:t>
      </w:r>
      <w:r w:rsidR="007050BF" w:rsidRPr="007050BF">
        <w:rPr>
          <w:color w:val="FF0000"/>
        </w:rPr>
        <w:t>(</w:t>
      </w:r>
      <w:r w:rsidR="007050BF">
        <w:rPr>
          <w:color w:val="FF0000"/>
        </w:rPr>
        <w:t>ano</w:t>
      </w:r>
      <w:r w:rsidR="007050BF" w:rsidRPr="007050BF">
        <w:rPr>
          <w:color w:val="FF0000"/>
        </w:rPr>
        <w:t>)</w:t>
      </w: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916DC9">
        <w:t>4</w:t>
      </w:r>
      <w:r>
        <w:rPr>
          <w:b w:val="0"/>
        </w:rPr>
        <w:t xml:space="preserve"> – použitím inverzní </w:t>
      </w:r>
      <w:proofErr w:type="spellStart"/>
      <w:r w:rsidR="00FA464E">
        <w:rPr>
          <w:b w:val="0"/>
        </w:rPr>
        <w:t>haš</w:t>
      </w:r>
      <w:r>
        <w:rPr>
          <w:b w:val="0"/>
        </w:rPr>
        <w:t>ovací</w:t>
      </w:r>
      <w:proofErr w:type="spellEnd"/>
      <w:r>
        <w:rPr>
          <w:b w:val="0"/>
        </w:rPr>
        <w:t xml:space="preserve"> funkcí lze získat zpět původní data</w:t>
      </w:r>
      <w:r w:rsidR="007050BF">
        <w:rPr>
          <w:b w:val="0"/>
        </w:rPr>
        <w:t xml:space="preserve"> </w:t>
      </w:r>
      <w:r w:rsidR="007050BF" w:rsidRPr="007050BF">
        <w:rPr>
          <w:color w:val="FF0000"/>
        </w:rPr>
        <w:t>(ne)</w:t>
      </w: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916DC9">
        <w:t>5</w:t>
      </w:r>
      <w:r>
        <w:rPr>
          <w:b w:val="0"/>
        </w:rPr>
        <w:t xml:space="preserve"> – dvě rozdílné vstupní zprávy mají </w:t>
      </w:r>
      <w:r w:rsidRPr="000B0860">
        <w:rPr>
          <w:color w:val="FF0000"/>
        </w:rPr>
        <w:t>vždy</w:t>
      </w:r>
      <w:r>
        <w:rPr>
          <w:b w:val="0"/>
        </w:rPr>
        <w:t xml:space="preserve"> rozdílný výstup (tzv. </w:t>
      </w:r>
      <w:proofErr w:type="spellStart"/>
      <w:proofErr w:type="gramStart"/>
      <w:r w:rsidR="00FA464E">
        <w:rPr>
          <w:b w:val="0"/>
        </w:rPr>
        <w:t>haš</w:t>
      </w:r>
      <w:proofErr w:type="spellEnd"/>
      <w:r>
        <w:rPr>
          <w:b w:val="0"/>
        </w:rPr>
        <w:t>)</w:t>
      </w:r>
      <w:r w:rsidR="007050BF">
        <w:rPr>
          <w:b w:val="0"/>
        </w:rPr>
        <w:t xml:space="preserve"> </w:t>
      </w:r>
      <w:r w:rsidR="007050BF" w:rsidRPr="007050BF">
        <w:rPr>
          <w:color w:val="FF0000"/>
        </w:rPr>
        <w:t>(</w:t>
      </w:r>
      <w:r w:rsidR="000B0860">
        <w:rPr>
          <w:color w:val="FF0000"/>
        </w:rPr>
        <w:t>ne</w:t>
      </w:r>
      <w:proofErr w:type="gramEnd"/>
      <w:r w:rsidR="000B0860">
        <w:rPr>
          <w:color w:val="FF0000"/>
        </w:rPr>
        <w:t>, mohou existovat i zpravidla nežádoucí kolize</w:t>
      </w:r>
      <w:r w:rsidR="007050BF" w:rsidRPr="007050BF">
        <w:rPr>
          <w:color w:val="FF0000"/>
        </w:rPr>
        <w:t>)</w:t>
      </w: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916DC9">
        <w:t>6</w:t>
      </w:r>
      <w:r>
        <w:rPr>
          <w:b w:val="0"/>
        </w:rPr>
        <w:t xml:space="preserve"> – </w:t>
      </w:r>
      <w:proofErr w:type="spellStart"/>
      <w:r w:rsidR="00FA464E">
        <w:rPr>
          <w:b w:val="0"/>
        </w:rPr>
        <w:t>haš</w:t>
      </w:r>
      <w:r>
        <w:rPr>
          <w:b w:val="0"/>
        </w:rPr>
        <w:t>ovací</w:t>
      </w:r>
      <w:proofErr w:type="spellEnd"/>
      <w:r>
        <w:rPr>
          <w:b w:val="0"/>
        </w:rPr>
        <w:t xml:space="preserve"> funkce se dnes využívá </w:t>
      </w:r>
      <w:bookmarkStart w:id="0" w:name="_GoBack"/>
      <w:bookmarkEnd w:id="0"/>
      <w:r w:rsidR="00E25B74" w:rsidRPr="000B0860">
        <w:rPr>
          <w:b w:val="0"/>
        </w:rPr>
        <w:t>při vytváření</w:t>
      </w:r>
      <w:r w:rsidR="00E25B74">
        <w:rPr>
          <w:b w:val="0"/>
        </w:rPr>
        <w:t xml:space="preserve"> </w:t>
      </w:r>
      <w:r>
        <w:rPr>
          <w:b w:val="0"/>
        </w:rPr>
        <w:t>digitální</w:t>
      </w:r>
      <w:r w:rsidR="00CB7465">
        <w:rPr>
          <w:b w:val="0"/>
        </w:rPr>
        <w:t>ho</w:t>
      </w:r>
      <w:r>
        <w:rPr>
          <w:b w:val="0"/>
        </w:rPr>
        <w:t xml:space="preserve"> podpisu</w:t>
      </w:r>
      <w:r w:rsidR="007050BF">
        <w:rPr>
          <w:b w:val="0"/>
        </w:rPr>
        <w:t xml:space="preserve"> </w:t>
      </w:r>
      <w:r w:rsidR="007050BF" w:rsidRPr="007050BF">
        <w:rPr>
          <w:color w:val="FF0000"/>
        </w:rPr>
        <w:t>(</w:t>
      </w:r>
      <w:r w:rsidR="007050BF">
        <w:rPr>
          <w:color w:val="FF0000"/>
        </w:rPr>
        <w:t>ano</w:t>
      </w:r>
      <w:r w:rsidR="007050BF" w:rsidRPr="007050BF">
        <w:rPr>
          <w:color w:val="FF0000"/>
        </w:rPr>
        <w:t>)</w:t>
      </w: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  <w:rPr>
          <w:color w:val="FF0000"/>
        </w:rPr>
      </w:pPr>
      <w:r w:rsidRPr="00916DC9">
        <w:t>7</w:t>
      </w:r>
      <w:r>
        <w:rPr>
          <w:b w:val="0"/>
        </w:rPr>
        <w:t xml:space="preserve"> – </w:t>
      </w:r>
      <w:proofErr w:type="spellStart"/>
      <w:r w:rsidR="00FA464E">
        <w:rPr>
          <w:b w:val="0"/>
        </w:rPr>
        <w:t>haš</w:t>
      </w:r>
      <w:r>
        <w:rPr>
          <w:b w:val="0"/>
        </w:rPr>
        <w:t>ovací</w:t>
      </w:r>
      <w:proofErr w:type="spellEnd"/>
      <w:r>
        <w:rPr>
          <w:b w:val="0"/>
        </w:rPr>
        <w:t xml:space="preserve"> funkce se dnes využívá k šifrování</w:t>
      </w:r>
      <w:r w:rsidR="007050BF">
        <w:rPr>
          <w:b w:val="0"/>
        </w:rPr>
        <w:t xml:space="preserve"> </w:t>
      </w:r>
      <w:r w:rsidR="007050BF" w:rsidRPr="007050BF">
        <w:rPr>
          <w:color w:val="FF0000"/>
        </w:rPr>
        <w:t>(ne)</w:t>
      </w:r>
    </w:p>
    <w:p w:rsidR="000B0860" w:rsidRDefault="000B0860" w:rsidP="00916DC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0B0860">
        <w:t>8</w:t>
      </w:r>
      <w:r w:rsidRPr="000B0860">
        <w:rPr>
          <w:b w:val="0"/>
        </w:rPr>
        <w:t xml:space="preserve"> - jejím cílem je z jedinečné vstupní zprávy vytvořit jedinečný výstup </w:t>
      </w:r>
      <w:r w:rsidRPr="00D507ED">
        <w:rPr>
          <w:color w:val="FF0000"/>
        </w:rPr>
        <w:t>(ano)</w:t>
      </w:r>
    </w:p>
    <w:p w:rsidR="00916DC9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916DC9" w:rsidRDefault="00916DC9" w:rsidP="00916DC9">
      <w:pPr>
        <w:pStyle w:val="otazka"/>
      </w:pPr>
      <w:r>
        <w:t>Upravte následující text tak, aby následující tvrzení byl</w:t>
      </w:r>
      <w:r w:rsidR="004A7B44">
        <w:t>o</w:t>
      </w:r>
      <w:r>
        <w:t xml:space="preserve"> správn</w:t>
      </w:r>
      <w:r w:rsidR="004A7B44">
        <w:t>é</w:t>
      </w:r>
      <w:r>
        <w:t>.</w:t>
      </w: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4A7B44" w:rsidP="00916DC9">
      <w:pPr>
        <w:spacing w:line="360" w:lineRule="auto"/>
      </w:pPr>
      <w:r>
        <w:t xml:space="preserve">Symetrické šifrování používá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stejný klíč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</w:rPr>
                    <m:t>dva různé klíče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916DC9" w:rsidRPr="00DD085D">
        <w:t xml:space="preserve"> </w:t>
      </w:r>
      <w:r>
        <w:t>pro šifrování a dešifrování</w:t>
      </w:r>
      <w:r w:rsidR="00916DC9" w:rsidRPr="00DD085D">
        <w:t>.</w:t>
      </w:r>
    </w:p>
    <w:p w:rsidR="00916DC9" w:rsidRPr="00916DC9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sectPr w:rsidR="00916DC9" w:rsidRPr="00916DC9" w:rsidSect="0097175A">
      <w:headerReference w:type="default" r:id="rId10"/>
      <w:footerReference w:type="default" r:id="rId11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011D7" w:rsidRDefault="00C011D7" w:rsidP="00861A1A">
      <w:r>
        <w:separator/>
      </w:r>
    </w:p>
  </w:endnote>
  <w:endnote w:type="continuationSeparator" w:id="0">
    <w:p w:rsidR="00C011D7" w:rsidRDefault="00C011D7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830375" w:rsidTr="00830375">
      <w:tc>
        <w:tcPr>
          <w:tcW w:w="2518" w:type="dxa"/>
        </w:tcPr>
        <w:p w:rsidR="00830375" w:rsidRDefault="00E020D4" w:rsidP="00AD2E39">
          <w:pPr>
            <w:tabs>
              <w:tab w:val="left" w:pos="426"/>
              <w:tab w:val="left" w:pos="3119"/>
              <w:tab w:val="left" w:pos="3544"/>
            </w:tabs>
          </w:pPr>
          <w:r w:rsidRPr="00E020D4">
            <w:rPr>
              <w:noProof/>
            </w:rPr>
            <w:drawing>
              <wp:inline distT="0" distB="0" distL="0" distR="0">
                <wp:extent cx="1076325" cy="373113"/>
                <wp:effectExtent l="19050" t="0" r="9525" b="0"/>
                <wp:docPr id="1" name="Obrázek 3" descr="EU_flag_LLP_CS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CS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80387" cy="37452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Tento projekt byl realizován za finanční podpory Evropské unie.</w:t>
          </w:r>
        </w:p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Za obsah publikací (sdělení) odpovídá výlučně autor. Publikace (sdělení) nereprezentují názory Evropské komise a Evropská komise neodpovídá za použití informací, jež jsou jejich obsahem.</w:t>
          </w:r>
        </w:p>
      </w:tc>
    </w:tr>
    <w:tr w:rsidR="00830375" w:rsidTr="00830375">
      <w:tc>
        <w:tcPr>
          <w:tcW w:w="8472" w:type="dxa"/>
          <w:gridSpan w:val="2"/>
        </w:tcPr>
        <w:p w:rsidR="00830375" w:rsidRPr="00E25DC7" w:rsidRDefault="00830375" w:rsidP="00830375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r>
            <w:rPr>
              <w:sz w:val="16"/>
              <w:szCs w:val="16"/>
            </w:rPr>
            <w:t xml:space="preserve">Projekt IMPROVET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830375" w:rsidRPr="00830375" w:rsidRDefault="00830375" w:rsidP="005E4FC0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</w:t>
          </w:r>
          <w:r w:rsidR="005E4FC0">
            <w:rPr>
              <w:sz w:val="16"/>
              <w:szCs w:val="16"/>
            </w:rPr>
            <w:t>1</w:t>
          </w:r>
        </w:p>
      </w:tc>
    </w:tr>
  </w:tbl>
  <w:p w:rsidR="00861A1A" w:rsidRDefault="00861A1A" w:rsidP="00830375">
    <w:pPr>
      <w:pStyle w:val="Zpat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011D7" w:rsidRDefault="00C011D7" w:rsidP="00861A1A">
      <w:r>
        <w:separator/>
      </w:r>
    </w:p>
  </w:footnote>
  <w:footnote w:type="continuationSeparator" w:id="0">
    <w:p w:rsidR="00C011D7" w:rsidRDefault="00C011D7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61A1A">
      <w:rPr>
        <w:b/>
        <w:sz w:val="32"/>
        <w:szCs w:val="32"/>
      </w:rPr>
      <w:t>PRACOVNÍ LIST C</w:t>
    </w:r>
    <w:r w:rsidR="00D06992">
      <w:rPr>
        <w:b/>
        <w:sz w:val="32"/>
        <w:szCs w:val="32"/>
      </w:rPr>
      <w:t>2</w:t>
    </w:r>
    <w:r w:rsidRPr="00861A1A">
      <w:rPr>
        <w:b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45BEB"/>
    <w:rsid w:val="00073ADF"/>
    <w:rsid w:val="0007473C"/>
    <w:rsid w:val="000750C9"/>
    <w:rsid w:val="00087EAC"/>
    <w:rsid w:val="00094A16"/>
    <w:rsid w:val="000A233F"/>
    <w:rsid w:val="000A55B3"/>
    <w:rsid w:val="000B0860"/>
    <w:rsid w:val="000C6B3A"/>
    <w:rsid w:val="000D538D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40EA"/>
    <w:rsid w:val="00185BED"/>
    <w:rsid w:val="00195A08"/>
    <w:rsid w:val="001B057D"/>
    <w:rsid w:val="001D00A1"/>
    <w:rsid w:val="00272012"/>
    <w:rsid w:val="00283A7C"/>
    <w:rsid w:val="002850DE"/>
    <w:rsid w:val="00286F5D"/>
    <w:rsid w:val="00292860"/>
    <w:rsid w:val="002B0278"/>
    <w:rsid w:val="002B0866"/>
    <w:rsid w:val="002E301D"/>
    <w:rsid w:val="00304ADA"/>
    <w:rsid w:val="00307892"/>
    <w:rsid w:val="00315203"/>
    <w:rsid w:val="00337851"/>
    <w:rsid w:val="003B1326"/>
    <w:rsid w:val="003C5B45"/>
    <w:rsid w:val="003D1C88"/>
    <w:rsid w:val="003D6BF4"/>
    <w:rsid w:val="003F03EB"/>
    <w:rsid w:val="00402B09"/>
    <w:rsid w:val="00417ED2"/>
    <w:rsid w:val="00432559"/>
    <w:rsid w:val="00472203"/>
    <w:rsid w:val="00475954"/>
    <w:rsid w:val="004A7B44"/>
    <w:rsid w:val="004A7BAC"/>
    <w:rsid w:val="004C0E36"/>
    <w:rsid w:val="004E5E95"/>
    <w:rsid w:val="004E7815"/>
    <w:rsid w:val="00517E3A"/>
    <w:rsid w:val="00561C5A"/>
    <w:rsid w:val="005728B3"/>
    <w:rsid w:val="005738D5"/>
    <w:rsid w:val="0057504E"/>
    <w:rsid w:val="005832C4"/>
    <w:rsid w:val="00587966"/>
    <w:rsid w:val="005B2E55"/>
    <w:rsid w:val="005B37E2"/>
    <w:rsid w:val="005B44F0"/>
    <w:rsid w:val="005C5E56"/>
    <w:rsid w:val="005E4FC0"/>
    <w:rsid w:val="005E5A22"/>
    <w:rsid w:val="005F5FA1"/>
    <w:rsid w:val="00625B5A"/>
    <w:rsid w:val="006435FE"/>
    <w:rsid w:val="0064494B"/>
    <w:rsid w:val="00654526"/>
    <w:rsid w:val="0066326F"/>
    <w:rsid w:val="0068067D"/>
    <w:rsid w:val="00690FB1"/>
    <w:rsid w:val="006B5D59"/>
    <w:rsid w:val="006D39B2"/>
    <w:rsid w:val="006D3F30"/>
    <w:rsid w:val="006D50FA"/>
    <w:rsid w:val="006F0D5B"/>
    <w:rsid w:val="006F787A"/>
    <w:rsid w:val="007050BF"/>
    <w:rsid w:val="00710301"/>
    <w:rsid w:val="0073574D"/>
    <w:rsid w:val="007460F9"/>
    <w:rsid w:val="0076745A"/>
    <w:rsid w:val="007738BD"/>
    <w:rsid w:val="007837ED"/>
    <w:rsid w:val="007C0FDD"/>
    <w:rsid w:val="007C5B85"/>
    <w:rsid w:val="007E16D1"/>
    <w:rsid w:val="00813612"/>
    <w:rsid w:val="0081479C"/>
    <w:rsid w:val="00825830"/>
    <w:rsid w:val="00826CB2"/>
    <w:rsid w:val="00830375"/>
    <w:rsid w:val="00831014"/>
    <w:rsid w:val="00861A1A"/>
    <w:rsid w:val="00864D93"/>
    <w:rsid w:val="00891FF5"/>
    <w:rsid w:val="00893E89"/>
    <w:rsid w:val="008A3619"/>
    <w:rsid w:val="008B6CCD"/>
    <w:rsid w:val="008C64E0"/>
    <w:rsid w:val="008D38F1"/>
    <w:rsid w:val="008F1B37"/>
    <w:rsid w:val="008F5585"/>
    <w:rsid w:val="00912A69"/>
    <w:rsid w:val="00916DC9"/>
    <w:rsid w:val="0094072E"/>
    <w:rsid w:val="00950649"/>
    <w:rsid w:val="00955A25"/>
    <w:rsid w:val="0097175A"/>
    <w:rsid w:val="009802AD"/>
    <w:rsid w:val="009B638C"/>
    <w:rsid w:val="009C7B24"/>
    <w:rsid w:val="009E2A2A"/>
    <w:rsid w:val="00A17111"/>
    <w:rsid w:val="00A26A28"/>
    <w:rsid w:val="00A41E41"/>
    <w:rsid w:val="00A527AF"/>
    <w:rsid w:val="00A633E1"/>
    <w:rsid w:val="00A72915"/>
    <w:rsid w:val="00A8234A"/>
    <w:rsid w:val="00AA0506"/>
    <w:rsid w:val="00AC2A78"/>
    <w:rsid w:val="00AC4ED9"/>
    <w:rsid w:val="00AC7AC4"/>
    <w:rsid w:val="00AD2F36"/>
    <w:rsid w:val="00AD6E4D"/>
    <w:rsid w:val="00AF5281"/>
    <w:rsid w:val="00B01599"/>
    <w:rsid w:val="00B15DB4"/>
    <w:rsid w:val="00B177D0"/>
    <w:rsid w:val="00B3151A"/>
    <w:rsid w:val="00B5145B"/>
    <w:rsid w:val="00B75FF7"/>
    <w:rsid w:val="00B816F4"/>
    <w:rsid w:val="00B84417"/>
    <w:rsid w:val="00B94FBB"/>
    <w:rsid w:val="00BA3595"/>
    <w:rsid w:val="00BB3CAA"/>
    <w:rsid w:val="00BB48C7"/>
    <w:rsid w:val="00BC732E"/>
    <w:rsid w:val="00BD3D30"/>
    <w:rsid w:val="00C011D7"/>
    <w:rsid w:val="00C5580D"/>
    <w:rsid w:val="00C57915"/>
    <w:rsid w:val="00C767C9"/>
    <w:rsid w:val="00C878F0"/>
    <w:rsid w:val="00CB7465"/>
    <w:rsid w:val="00CC2293"/>
    <w:rsid w:val="00CE09BA"/>
    <w:rsid w:val="00D060B3"/>
    <w:rsid w:val="00D06992"/>
    <w:rsid w:val="00D20A5C"/>
    <w:rsid w:val="00D33524"/>
    <w:rsid w:val="00D507ED"/>
    <w:rsid w:val="00D608EC"/>
    <w:rsid w:val="00D6535B"/>
    <w:rsid w:val="00D71B81"/>
    <w:rsid w:val="00D71BD5"/>
    <w:rsid w:val="00D773FA"/>
    <w:rsid w:val="00DA18A6"/>
    <w:rsid w:val="00DA1F5C"/>
    <w:rsid w:val="00DB674B"/>
    <w:rsid w:val="00DC1DC7"/>
    <w:rsid w:val="00DD085D"/>
    <w:rsid w:val="00DD34CF"/>
    <w:rsid w:val="00DD6149"/>
    <w:rsid w:val="00DE3767"/>
    <w:rsid w:val="00E020D4"/>
    <w:rsid w:val="00E0343F"/>
    <w:rsid w:val="00E10571"/>
    <w:rsid w:val="00E14EEB"/>
    <w:rsid w:val="00E2272B"/>
    <w:rsid w:val="00E25B74"/>
    <w:rsid w:val="00E352FF"/>
    <w:rsid w:val="00E516D7"/>
    <w:rsid w:val="00E5359D"/>
    <w:rsid w:val="00E65738"/>
    <w:rsid w:val="00E879F9"/>
    <w:rsid w:val="00E90BD9"/>
    <w:rsid w:val="00EA1BDF"/>
    <w:rsid w:val="00EC77B0"/>
    <w:rsid w:val="00ED2956"/>
    <w:rsid w:val="00EE1062"/>
    <w:rsid w:val="00EE3197"/>
    <w:rsid w:val="00EF2951"/>
    <w:rsid w:val="00F168D6"/>
    <w:rsid w:val="00F82C59"/>
    <w:rsid w:val="00F86032"/>
    <w:rsid w:val="00F871C6"/>
    <w:rsid w:val="00FA464E"/>
    <w:rsid w:val="00FA74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410"/>
    <o:shapelayout v:ext="edit">
      <o:idmap v:ext="edit" data="1"/>
      <o:rules v:ext="edit">
        <o:r id="V:Rule7" type="connector" idref="#AutoShape 18"/>
        <o:r id="V:Rule8" type="connector" idref="#AutoShape 15"/>
        <o:r id="V:Rule9" type="connector" idref="#AutoShape 17"/>
        <o:r id="V:Rule10" type="connector" idref="#AutoShape 16"/>
        <o:r id="V:Rule11" type="connector" idref="#AutoShape 19"/>
        <o:r id="V:Rule12" type="connector" idref="#AutoShape 2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character" w:styleId="Odkaznakoment">
    <w:name w:val="annotation reference"/>
    <w:basedOn w:val="Standardnpsmoodstavce"/>
    <w:rsid w:val="00E25B74"/>
    <w:rPr>
      <w:sz w:val="16"/>
      <w:szCs w:val="16"/>
    </w:rPr>
  </w:style>
  <w:style w:type="paragraph" w:styleId="Textkomente">
    <w:name w:val="annotation text"/>
    <w:basedOn w:val="Normln"/>
    <w:link w:val="TextkomenteChar"/>
    <w:rsid w:val="00E25B74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E25B74"/>
  </w:style>
  <w:style w:type="paragraph" w:styleId="Pedmtkomente">
    <w:name w:val="annotation subject"/>
    <w:basedOn w:val="Textkomente"/>
    <w:next w:val="Textkomente"/>
    <w:link w:val="PedmtkomenteChar"/>
    <w:rsid w:val="00E25B7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E25B74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character" w:styleId="Odkaznakoment">
    <w:name w:val="annotation reference"/>
    <w:basedOn w:val="Standardnpsmoodstavce"/>
    <w:rsid w:val="00E25B74"/>
    <w:rPr>
      <w:sz w:val="16"/>
      <w:szCs w:val="16"/>
    </w:rPr>
  </w:style>
  <w:style w:type="paragraph" w:styleId="Textkomente">
    <w:name w:val="annotation text"/>
    <w:basedOn w:val="Normln"/>
    <w:link w:val="TextkomenteChar"/>
    <w:rsid w:val="00E25B74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E25B74"/>
  </w:style>
  <w:style w:type="paragraph" w:styleId="Pedmtkomente">
    <w:name w:val="annotation subject"/>
    <w:basedOn w:val="Textkomente"/>
    <w:next w:val="Textkomente"/>
    <w:link w:val="PedmtkomenteChar"/>
    <w:rsid w:val="00E25B7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E25B74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16FE8AD-BF21-4C55-AA5E-FC2B547FE3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342</Words>
  <Characters>2020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2358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Marek Nevosad</dc:creator>
  <cp:lastModifiedBy>Marek Nevosad</cp:lastModifiedBy>
  <cp:revision>5</cp:revision>
  <cp:lastPrinted>2013-03-15T13:41:00Z</cp:lastPrinted>
  <dcterms:created xsi:type="dcterms:W3CDTF">2013-03-19T15:55:00Z</dcterms:created>
  <dcterms:modified xsi:type="dcterms:W3CDTF">2013-04-09T13:28:00Z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