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25C56" w:rsidRDefault="006E6FD2" w:rsidP="00472203">
      <w:pPr>
        <w:pStyle w:val="otazka"/>
        <w:rPr>
          <w:lang w:val="en-US"/>
        </w:rPr>
      </w:pPr>
      <w:r w:rsidRPr="00425C56">
        <w:rPr>
          <w:lang w:val="en-US"/>
        </w:rPr>
        <w:t>Assign the terms from the left column to the corresponding definitions on the right</w:t>
      </w:r>
      <w:r w:rsidR="00D06992" w:rsidRPr="00425C56">
        <w:rPr>
          <w:lang w:val="en-US"/>
        </w:rPr>
        <w:t>.</w: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A42326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A42326">
        <w:rPr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3" o:spid="_x0000_s1026" type="#_x0000_t202" style="position:absolute;left:0;text-align:left;margin-left:247.4pt;margin-top:329.4pt;width:180.65pt;height:35.55pt;z-index:251672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">
            <v:textbox style="mso-fit-shape-to-text:t">
              <w:txbxContent>
                <w:p w:rsidR="00D06992" w:rsidRPr="00425C56" w:rsidRDefault="00A13030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This service checks and determines who can access which resources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12" o:spid="_x0000_s1027" type="#_x0000_t202" style="position:absolute;left:0;text-align:left;margin-left:247.45pt;margin-top:264.85pt;width:180.65pt;height:49.35pt;z-index:251671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">
            <v:textbox style="mso-fit-shape-to-text:t">
              <w:txbxContent>
                <w:p w:rsidR="00D06992" w:rsidRPr="00425C56" w:rsidRDefault="00D06992" w:rsidP="00D06992">
                  <w:pPr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Informa</w:t>
                  </w:r>
                  <w:r w:rsidR="00A13030">
                    <w:rPr>
                      <w:lang w:val="en-US"/>
                    </w:rPr>
                    <w:t>tion is encrypted and only an authorized subject can access it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9" o:spid="_x0000_s1028" type="#_x0000_t202" style="position:absolute;left:0;text-align:left;margin-left:248.6pt;margin-top:57.5pt;width:180.65pt;height:49.3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A person involved in some communication cannot deny this involvement later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8" o:spid="_x0000_s1029" type="#_x0000_t202" style="position:absolute;left:0;text-align:left;margin-left:248.8pt;margin-top:6.8pt;width:179.8pt;height:35.55pt;z-index:251667456;visibility:visible;mso-width-percent:400;mso-height-percent:200;mso-width-percent:4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">
            <v:textbox style="mso-fit-shape-to-text:t">
              <w:txbxContent>
                <w:p w:rsidR="00D06992" w:rsidRPr="00425C56" w:rsidRDefault="00BC196A">
                  <w:pPr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Ability to detect a change in the transmitted or stored data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11" o:spid="_x0000_s1030" type="#_x0000_t202" style="position:absolute;left:0;text-align:left;margin-left:247.45pt;margin-top:186.55pt;width:180.65pt;height:63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Ability of an information system to ensure that information is </w:t>
                  </w:r>
                  <w:r w:rsidR="00A13030">
                    <w:rPr>
                      <w:lang w:val="en-US"/>
                    </w:rPr>
                    <w:t>available to authorized users when they need it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10" o:spid="_x0000_s1031" type="#_x0000_t202" style="position:absolute;left:0;text-align:left;margin-left:247.4pt;margin-top:122pt;width:180.65pt;height:49.3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">
            <v:textbox style="mso-fit-shape-to-text:t">
              <w:txbxContent>
                <w:p w:rsidR="00D06992" w:rsidRPr="00425C56" w:rsidRDefault="002A18E2" w:rsidP="00D06992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Process verifying the identity of a person or a program that I want to communicate with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6" o:spid="_x0000_s1032" type="#_x0000_t202" style="position:absolute;left:0;text-align:left;margin-left:11.15pt;margin-top:264.7pt;width:111.15pt;height:21.7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Access control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4" o:spid="_x0000_s1033" type="#_x0000_t202" style="position:absolute;left:0;text-align:left;margin-left:11.15pt;margin-top:135.35pt;width:111.15pt;height:21.75pt;z-index:251662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Secrecy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5" o:spid="_x0000_s1034" type="#_x0000_t202" style="position:absolute;left:0;text-align:left;margin-left:11.15pt;margin-top:200.05pt;width:111.15pt;height:21.7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</w:t>
                  </w:r>
                  <w:r w:rsidR="00BC196A">
                    <w:t>y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7" o:spid="_x0000_s1035" type="#_x0000_t202" style="position:absolute;left:0;text-align:left;margin-left:11.15pt;margin-top:329.4pt;width:111.15pt;height:21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">
            <v:textbox style="mso-fit-shape-to-text:t">
              <w:txbxContent>
                <w:p w:rsidR="00D06992" w:rsidRPr="00425C56" w:rsidRDefault="00425C56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Non-repudiation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2" o:spid="_x0000_s1036" type="#_x0000_t202" style="position:absolute;left:0;text-align:left;margin-left:13.15pt;margin-top:6.45pt;width:110.75pt;height:21.75pt;z-index:25166028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">
            <v:textbox style="mso-fit-shape-to-text:t">
              <w:txbxContent>
                <w:p w:rsidR="00D06992" w:rsidRPr="00425C56" w:rsidRDefault="00BC196A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Availability</w:t>
                  </w:r>
                </w:p>
              </w:txbxContent>
            </v:textbox>
          </v:shape>
        </w:pict>
      </w:r>
      <w:r w:rsidRPr="00A42326">
        <w:rPr>
          <w:lang w:val="en-US"/>
        </w:rPr>
        <w:pict>
          <v:shape id="Text Box 3" o:spid="_x0000_s1037" type="#_x0000_t202" style="position:absolute;left:0;text-align:left;margin-left:13.15pt;margin-top:71.1pt;width:111.15pt;height:21.75pt;z-index:25166131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">
            <v:textbox style="mso-fit-shape-to-text:t">
              <w:txbxContent>
                <w:p w:rsidR="00D06992" w:rsidRPr="00425C56" w:rsidRDefault="00D06992" w:rsidP="00D06992">
                  <w:pPr>
                    <w:jc w:val="center"/>
                    <w:rPr>
                      <w:lang w:val="en-US"/>
                    </w:rPr>
                  </w:pPr>
                  <w:r w:rsidRPr="00425C56">
                    <w:rPr>
                      <w:lang w:val="en-US"/>
                    </w:rPr>
                    <w:t>Aut</w:t>
                  </w:r>
                  <w:r w:rsidR="00BC196A" w:rsidRPr="00425C56">
                    <w:rPr>
                      <w:lang w:val="en-US"/>
                    </w:rPr>
                    <w:t>h</w:t>
                  </w:r>
                  <w:r w:rsidRPr="00425C56">
                    <w:rPr>
                      <w:lang w:val="en-US"/>
                    </w:rPr>
                    <w:t>enti</w:t>
                  </w:r>
                  <w:r w:rsidR="00BC196A" w:rsidRPr="00425C56">
                    <w:rPr>
                      <w:lang w:val="en-US"/>
                    </w:rPr>
                    <w:t>cation</w:t>
                  </w:r>
                </w:p>
              </w:txbxContent>
            </v:textbox>
          </v:shape>
        </w:pict>
      </w: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B84417" w:rsidRPr="00425C56" w:rsidRDefault="00B84417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D06992" w:rsidRPr="00425C56" w:rsidRDefault="00D06992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425C56" w:rsidRDefault="00831014">
      <w:pPr>
        <w:rPr>
          <w:b/>
          <w:lang w:val="en-US"/>
        </w:rPr>
      </w:pPr>
      <w:r w:rsidRPr="00425C56">
        <w:rPr>
          <w:lang w:val="en-US"/>
        </w:rPr>
        <w:br w:type="page"/>
      </w:r>
    </w:p>
    <w:p w:rsidR="00EA1BDF" w:rsidRPr="00425C56" w:rsidRDefault="00425C56" w:rsidP="00831014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Encrypt and decrypt </w:t>
      </w:r>
      <w:r w:rsidR="007C04D9">
        <w:rPr>
          <w:lang w:val="en-US"/>
        </w:rPr>
        <w:t xml:space="preserve">a text using </w:t>
      </w:r>
      <w:r w:rsidR="00EA1BDF" w:rsidRPr="00425C56">
        <w:rPr>
          <w:lang w:val="en-US"/>
        </w:rPr>
        <w:t xml:space="preserve">a </w:t>
      </w:r>
      <w:r w:rsidR="007C04D9">
        <w:rPr>
          <w:lang w:val="en-US"/>
        </w:rPr>
        <w:t>conversion table (so-called substitution cipher)</w:t>
      </w:r>
      <w:r w:rsidR="00B84417" w:rsidRPr="00425C56">
        <w:rPr>
          <w:lang w:val="en-US"/>
        </w:rPr>
        <w:t>.</w:t>
      </w:r>
    </w:p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14337F" w:rsidRPr="00425C56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14337F" w:rsidRPr="00425C56" w:rsidRDefault="0014337F" w:rsidP="007C04D9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plaintext</w:t>
            </w:r>
            <w:r w:rsidRPr="00425C56"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  <w:lang w:val="en-US"/>
              </w:rPr>
              <w:t>alphabet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Z</w:t>
            </w:r>
          </w:p>
        </w:tc>
      </w:tr>
      <w:tr w:rsidR="0014337F" w:rsidRPr="00425C56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14337F" w:rsidRPr="00425C56" w:rsidRDefault="0014337F" w:rsidP="007C04D9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ciphertext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alphabet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14337F" w:rsidRPr="0014337F" w:rsidRDefault="0014337F" w:rsidP="00736974">
            <w:pPr>
              <w:jc w:val="center"/>
              <w:rPr>
                <w:sz w:val="20"/>
                <w:szCs w:val="20"/>
              </w:rPr>
            </w:pPr>
            <w:r w:rsidRPr="0014337F">
              <w:rPr>
                <w:sz w:val="20"/>
                <w:szCs w:val="20"/>
                <w:lang w:val="en-US"/>
              </w:rPr>
              <w:t>Y</w:t>
            </w:r>
          </w:p>
        </w:tc>
      </w:tr>
    </w:tbl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EA1BDF" w:rsidRPr="00425C56" w:rsidRDefault="007C04D9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>
        <w:rPr>
          <w:lang w:val="en-US"/>
        </w:rPr>
        <w:t>Encrypt the</w:t>
      </w:r>
      <w:r w:rsidR="00EA1BDF" w:rsidRPr="00425C56">
        <w:rPr>
          <w:lang w:val="en-US"/>
        </w:rPr>
        <w:t xml:space="preserve"> text</w:t>
      </w:r>
      <w:r w:rsidR="00831014" w:rsidRPr="00425C56">
        <w:rPr>
          <w:lang w:val="en-US"/>
        </w:rPr>
        <w:t xml:space="preserve"> </w:t>
      </w:r>
      <w:r w:rsidR="00831014" w:rsidRPr="00425C56">
        <w:rPr>
          <w:b w:val="0"/>
          <w:lang w:val="en-US"/>
        </w:rPr>
        <w:t>(</w:t>
      </w:r>
      <w:r>
        <w:rPr>
          <w:b w:val="0"/>
          <w:lang w:val="en-US"/>
        </w:rPr>
        <w:t>quoting Jan</w:t>
      </w:r>
      <w:r w:rsidR="00831014" w:rsidRPr="00425C56">
        <w:rPr>
          <w:b w:val="0"/>
          <w:lang w:val="en-US"/>
        </w:rPr>
        <w:t xml:space="preserve"> </w:t>
      </w:r>
      <w:proofErr w:type="spellStart"/>
      <w:r w:rsidR="00831014" w:rsidRPr="00425C56">
        <w:rPr>
          <w:b w:val="0"/>
          <w:lang w:val="en-US"/>
        </w:rPr>
        <w:t>Werich</w:t>
      </w:r>
      <w:proofErr w:type="spellEnd"/>
      <w:r>
        <w:rPr>
          <w:b w:val="0"/>
          <w:lang w:val="en-US"/>
        </w:rPr>
        <w:t xml:space="preserve"> – famous Czech writer, actor etc.</w:t>
      </w:r>
      <w:r w:rsidR="00831014" w:rsidRPr="00425C56">
        <w:rPr>
          <w:b w:val="0"/>
          <w:lang w:val="en-US"/>
        </w:rPr>
        <w:t>)</w:t>
      </w:r>
      <w:r w:rsidR="00EA1BDF" w:rsidRPr="00425C56">
        <w:rPr>
          <w:b w:val="0"/>
          <w:lang w:val="en-US"/>
        </w:rPr>
        <w:t>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RPr="00425C56" w:rsidTr="00831014">
        <w:trPr>
          <w:trHeight w:val="692"/>
        </w:trPr>
        <w:tc>
          <w:tcPr>
            <w:tcW w:w="9212" w:type="dxa"/>
            <w:vAlign w:val="center"/>
          </w:tcPr>
          <w:p w:rsidR="00EA1BDF" w:rsidRPr="00425C56" w:rsidRDefault="007C04D9" w:rsidP="00393190">
            <w:pPr>
              <w:pStyle w:val="otazka"/>
              <w:numPr>
                <w:ilvl w:val="0"/>
                <w:numId w:val="0"/>
              </w:numPr>
              <w:rPr>
                <w:b w:val="0"/>
                <w:lang w:val="en-US"/>
              </w:rPr>
            </w:pPr>
            <w:r>
              <w:rPr>
                <w:b w:val="0"/>
                <w:lang w:val="en-US"/>
              </w:rPr>
              <w:t xml:space="preserve">WHERE </w:t>
            </w:r>
            <w:r w:rsidR="00C43B09">
              <w:rPr>
                <w:b w:val="0"/>
                <w:lang w:val="en-US"/>
              </w:rPr>
              <w:t xml:space="preserve">IS AN </w:t>
            </w:r>
            <w:r w:rsidR="00393190">
              <w:rPr>
                <w:b w:val="0"/>
                <w:lang w:val="en-US"/>
              </w:rPr>
              <w:t>IDIOT</w:t>
            </w:r>
            <w:r>
              <w:rPr>
                <w:b w:val="0"/>
                <w:lang w:val="en-US"/>
              </w:rPr>
              <w:t xml:space="preserve"> THERE </w:t>
            </w:r>
            <w:r w:rsidR="00C43B09">
              <w:rPr>
                <w:b w:val="0"/>
                <w:lang w:val="en-US"/>
              </w:rPr>
              <w:t xml:space="preserve">IS </w:t>
            </w:r>
            <w:r>
              <w:rPr>
                <w:b w:val="0"/>
                <w:lang w:val="en-US"/>
              </w:rPr>
              <w:t>DANGER</w:t>
            </w:r>
          </w:p>
        </w:tc>
      </w:tr>
      <w:tr w:rsidR="00EA1BDF" w:rsidRPr="00425C56" w:rsidTr="00831014">
        <w:tc>
          <w:tcPr>
            <w:tcW w:w="9212" w:type="dxa"/>
            <w:vAlign w:val="center"/>
          </w:tcPr>
          <w:p w:rsidR="00EA1BDF" w:rsidRPr="00425C56" w:rsidRDefault="00EA1BDF" w:rsidP="007B3803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en-US"/>
              </w:rPr>
            </w:pPr>
          </w:p>
        </w:tc>
      </w:tr>
    </w:tbl>
    <w:p w:rsidR="00EA1BDF" w:rsidRPr="00425C56" w:rsidRDefault="00EA1BDF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EA1BDF" w:rsidRPr="00425C56" w:rsidRDefault="002A18E2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>
        <w:rPr>
          <w:lang w:val="en-US"/>
        </w:rPr>
        <w:t>Decrypt the</w:t>
      </w:r>
      <w:r w:rsidR="00831014" w:rsidRPr="00425C56">
        <w:rPr>
          <w:lang w:val="en-US"/>
        </w:rPr>
        <w:t xml:space="preserve"> text:</w:t>
      </w:r>
    </w:p>
    <w:p w:rsidR="00831014" w:rsidRPr="00425C56" w:rsidRDefault="00831014" w:rsidP="00EA1BDF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RPr="00425C56" w:rsidTr="00AB2A02">
        <w:trPr>
          <w:trHeight w:val="692"/>
        </w:trPr>
        <w:tc>
          <w:tcPr>
            <w:tcW w:w="9212" w:type="dxa"/>
            <w:vAlign w:val="center"/>
          </w:tcPr>
          <w:p w:rsidR="00831014" w:rsidRPr="00425C56" w:rsidRDefault="0014337F" w:rsidP="00AB2A02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  <w:lang w:val="en-US"/>
              </w:rPr>
            </w:pPr>
            <w:r w:rsidRPr="0014337F">
              <w:rPr>
                <w:b w:val="0"/>
                <w:lang w:val="en-US"/>
              </w:rPr>
              <w:t>QCDP IDMCEO DP JLOE QCZK QUL QCLSPZKR XEZOP LHR</w:t>
            </w:r>
          </w:p>
        </w:tc>
      </w:tr>
      <w:tr w:rsidR="00831014" w:rsidRPr="00425C56" w:rsidTr="00AB2A02">
        <w:tc>
          <w:tcPr>
            <w:tcW w:w="9212" w:type="dxa"/>
            <w:vAlign w:val="center"/>
          </w:tcPr>
          <w:p w:rsidR="00831014" w:rsidRPr="00425C56" w:rsidRDefault="00831014" w:rsidP="002A18E2">
            <w:pPr>
              <w:pStyle w:val="otazka"/>
              <w:numPr>
                <w:ilvl w:val="0"/>
                <w:numId w:val="0"/>
              </w:numPr>
              <w:spacing w:before="200" w:after="200"/>
              <w:rPr>
                <w:color w:val="FF0000"/>
                <w:lang w:val="en-US"/>
              </w:rPr>
            </w:pPr>
          </w:p>
        </w:tc>
      </w:tr>
    </w:tbl>
    <w:p w:rsidR="00B84417" w:rsidRPr="00425C56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D0699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425C56" w:rsidRDefault="00C46D9A" w:rsidP="00831014">
      <w:pPr>
        <w:pStyle w:val="otazka"/>
        <w:rPr>
          <w:lang w:val="en-US"/>
        </w:rPr>
      </w:pPr>
      <w:r>
        <w:rPr>
          <w:lang w:val="en-US"/>
        </w:rPr>
        <w:t>Modify the following text</w:t>
      </w:r>
      <w:r w:rsidR="009E4D79">
        <w:rPr>
          <w:lang w:val="en-US"/>
        </w:rPr>
        <w:t>s</w:t>
      </w:r>
      <w:r>
        <w:rPr>
          <w:lang w:val="en-US"/>
        </w:rPr>
        <w:t xml:space="preserve"> so that the </w:t>
      </w:r>
      <w:r w:rsidR="00DB1C93">
        <w:rPr>
          <w:lang w:val="en-US"/>
        </w:rPr>
        <w:t>statements</w:t>
      </w:r>
      <w:r>
        <w:rPr>
          <w:lang w:val="en-US"/>
        </w:rPr>
        <w:t xml:space="preserve"> are true.</w:t>
      </w:r>
    </w:p>
    <w:p w:rsidR="00831014" w:rsidRPr="00425C56" w:rsidRDefault="00831014" w:rsidP="00831014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31014" w:rsidRPr="00A9460D" w:rsidRDefault="00C46D9A" w:rsidP="00831014">
      <w:pPr>
        <w:spacing w:line="360" w:lineRule="auto"/>
        <w:rPr>
          <w:lang w:val="en-US"/>
        </w:rPr>
      </w:pPr>
      <w:r w:rsidRPr="00A9460D">
        <w:rPr>
          <w:lang w:val="en-US"/>
        </w:rPr>
        <w:t xml:space="preserve">One of the characteristic properties of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831014" w:rsidRPr="00A9460D">
        <w:rPr>
          <w:lang w:val="en-US"/>
        </w:rPr>
        <w:t xml:space="preserve">  </w:t>
      </w:r>
      <w:r w:rsidRPr="00A9460D">
        <w:rPr>
          <w:lang w:val="en-US"/>
        </w:rPr>
        <w:t xml:space="preserve">ciphers is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long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short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831014" w:rsidRPr="00A9460D">
        <w:rPr>
          <w:lang w:val="en-US"/>
        </w:rPr>
        <w:t xml:space="preserve"> </w:t>
      </w:r>
      <w:r w:rsidR="00080402" w:rsidRPr="00A9460D">
        <w:rPr>
          <w:lang w:val="en-US"/>
        </w:rPr>
        <w:t>key</w:t>
      </w:r>
      <w:r w:rsidR="00831014" w:rsidRPr="00A9460D">
        <w:rPr>
          <w:lang w:val="en-US"/>
        </w:rPr>
        <w:t>.</w:t>
      </w:r>
    </w:p>
    <w:p w:rsidR="00A9460D" w:rsidRPr="00A9460D" w:rsidRDefault="00A9460D" w:rsidP="00AD6E4D">
      <w:pPr>
        <w:spacing w:line="360" w:lineRule="auto"/>
        <w:rPr>
          <w:lang w:val="en-US"/>
        </w:rPr>
      </w:pPr>
    </w:p>
    <w:p w:rsidR="00AD6E4D" w:rsidRPr="00A9460D" w:rsidRDefault="00A42326" w:rsidP="00AD6E4D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A9460D">
        <w:rPr>
          <w:lang w:val="en-US"/>
        </w:rPr>
        <w:t xml:space="preserve"> </w:t>
      </w:r>
      <w:proofErr w:type="gramStart"/>
      <w:r w:rsidR="00C43B09" w:rsidRPr="00A9460D">
        <w:rPr>
          <w:lang w:val="en-US"/>
        </w:rPr>
        <w:t>encryption</w:t>
      </w:r>
      <w:proofErr w:type="gramEnd"/>
      <w:r w:rsidR="00AD6E4D" w:rsidRPr="00A9460D">
        <w:rPr>
          <w:lang w:val="en-US"/>
        </w:rPr>
        <w:t xml:space="preserve"> </w:t>
      </w:r>
      <w:r w:rsidR="00C43B09" w:rsidRPr="00A9460D">
        <w:rPr>
          <w:lang w:val="en-US"/>
        </w:rPr>
        <w:t>is</w:t>
      </w:r>
      <w:r w:rsidR="00AD6E4D" w:rsidRPr="00A9460D">
        <w:rPr>
          <w:lang w:val="en-US"/>
        </w:rPr>
        <w:t xml:space="preserve"> </w:t>
      </w:r>
      <w:r w:rsidR="00A9460D">
        <w:t>____</w:t>
      </w:r>
      <w:r w:rsidR="00AD6E4D" w:rsidRPr="00A9460D">
        <w:rPr>
          <w:lang w:val="en-US"/>
        </w:rPr>
        <w:t xml:space="preserve"> </w:t>
      </w:r>
      <w:r w:rsidR="00C43B09" w:rsidRPr="00A9460D">
        <w:rPr>
          <w:lang w:val="en-US"/>
        </w:rPr>
        <w:t>times</w:t>
      </w:r>
      <w:r w:rsidR="00AD6E4D" w:rsidRPr="00A9460D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faster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slower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A9460D">
        <w:rPr>
          <w:lang w:val="en-US"/>
        </w:rPr>
        <w:t xml:space="preserve"> </w:t>
      </w:r>
      <w:r w:rsidR="00C43B09" w:rsidRPr="00A9460D">
        <w:rPr>
          <w:lang w:val="en-US"/>
        </w:rPr>
        <w:t>than</w:t>
      </w:r>
      <w:r w:rsidR="00AD6E4D" w:rsidRPr="00A9460D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A9460D">
        <w:rPr>
          <w:lang w:val="en-US"/>
        </w:rPr>
        <w:t xml:space="preserve"> </w:t>
      </w:r>
      <w:r w:rsidR="00C43B09" w:rsidRPr="00A9460D">
        <w:rPr>
          <w:lang w:val="en-US"/>
        </w:rPr>
        <w:t>encryption</w:t>
      </w:r>
      <w:r w:rsidR="00AD6E4D" w:rsidRPr="00A9460D">
        <w:rPr>
          <w:lang w:val="en-US"/>
        </w:rPr>
        <w:t>.</w:t>
      </w:r>
    </w:p>
    <w:p w:rsidR="00A9460D" w:rsidRPr="00A9460D" w:rsidRDefault="00A9460D" w:rsidP="00AD6E4D">
      <w:pPr>
        <w:spacing w:line="360" w:lineRule="auto"/>
        <w:rPr>
          <w:lang w:val="en-US"/>
        </w:rPr>
      </w:pPr>
    </w:p>
    <w:p w:rsidR="00AD6E4D" w:rsidRPr="00A9460D" w:rsidRDefault="00A42326" w:rsidP="00AD6E4D">
      <w:pPr>
        <w:spacing w:line="360" w:lineRule="auto"/>
        <w:rPr>
          <w:lang w:val="en-US"/>
        </w:rPr>
      </w:pP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Symmetric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Asymmetric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A9460D">
        <w:rPr>
          <w:lang w:val="en-US"/>
        </w:rPr>
        <w:t xml:space="preserve"> </w:t>
      </w:r>
      <w:proofErr w:type="gramStart"/>
      <w:r w:rsidR="00222104" w:rsidRPr="00A9460D">
        <w:rPr>
          <w:lang w:val="en-US"/>
        </w:rPr>
        <w:t>encryption</w:t>
      </w:r>
      <w:proofErr w:type="gramEnd"/>
      <w:r w:rsidR="00222104" w:rsidRPr="00A9460D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 w:hAns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can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cannot</m:t>
                  </m:r>
                </m:e>
              </m:mr>
            </m:m>
            <m:r>
              <w:rPr>
                <w:rFonts w:ascii="Cambria Math" w:hAnsi="Cambria Math"/>
                <w:lang w:val="en-US"/>
              </w:rPr>
              <m:t xml:space="preserve"> </m:t>
            </m:r>
          </m:e>
        </m:d>
      </m:oMath>
      <w:r w:rsidR="00AD6E4D" w:rsidRPr="00A9460D">
        <w:rPr>
          <w:lang w:val="en-US"/>
        </w:rPr>
        <w:t xml:space="preserve"> </w:t>
      </w:r>
      <w:r w:rsidR="00222104" w:rsidRPr="00A9460D">
        <w:rPr>
          <w:lang w:val="en-US"/>
        </w:rPr>
        <w:t xml:space="preserve">be used to </w:t>
      </w:r>
      <w:r w:rsidR="00620126" w:rsidRPr="00A9460D">
        <w:rPr>
          <w:lang w:val="en-US"/>
        </w:rPr>
        <w:t xml:space="preserve">create </w:t>
      </w:r>
      <w:r w:rsidR="00AD6E4D" w:rsidRPr="00A9460D">
        <w:rPr>
          <w:lang w:val="en-US"/>
        </w:rPr>
        <w:t>digit</w:t>
      </w:r>
      <w:r w:rsidR="00620126" w:rsidRPr="00A9460D">
        <w:rPr>
          <w:lang w:val="en-US"/>
        </w:rPr>
        <w:t>a</w:t>
      </w:r>
      <w:r w:rsidR="00AD6E4D" w:rsidRPr="00A9460D">
        <w:rPr>
          <w:lang w:val="en-US"/>
        </w:rPr>
        <w:t xml:space="preserve">l </w:t>
      </w:r>
      <w:r w:rsidR="00620126" w:rsidRPr="00A9460D">
        <w:rPr>
          <w:lang w:val="en-US"/>
        </w:rPr>
        <w:t>signature</w:t>
      </w:r>
      <w:r w:rsidR="00AD6E4D" w:rsidRPr="00A9460D">
        <w:rPr>
          <w:lang w:val="en-US"/>
        </w:rPr>
        <w:t>.</w:t>
      </w:r>
    </w:p>
    <w:p w:rsidR="00A501B3" w:rsidRDefault="00A501B3">
      <w:pPr>
        <w:rPr>
          <w:b/>
          <w:lang w:val="en-US"/>
        </w:rPr>
      </w:pPr>
      <w:r>
        <w:rPr>
          <w:lang w:val="en-US"/>
        </w:rPr>
        <w:br w:type="page"/>
      </w:r>
    </w:p>
    <w:p w:rsidR="00AD6E4D" w:rsidRPr="00425C56" w:rsidRDefault="00EE2D39" w:rsidP="00AD6E4D">
      <w:pPr>
        <w:pStyle w:val="otazka"/>
        <w:rPr>
          <w:lang w:val="en-US"/>
        </w:rPr>
      </w:pPr>
      <w:r>
        <w:rPr>
          <w:lang w:val="en-US"/>
        </w:rPr>
        <w:lastRenderedPageBreak/>
        <w:t xml:space="preserve">In the following picture mark the correct keys to be used when the communicating parties want to use </w:t>
      </w:r>
      <w:r w:rsidR="00AD6E4D" w:rsidRPr="00425C56">
        <w:rPr>
          <w:u w:val="single"/>
          <w:lang w:val="en-US"/>
        </w:rPr>
        <w:t>asym</w:t>
      </w:r>
      <w:r>
        <w:rPr>
          <w:u w:val="single"/>
          <w:lang w:val="en-US"/>
        </w:rPr>
        <w:t>m</w:t>
      </w:r>
      <w:r w:rsidR="00AD6E4D" w:rsidRPr="00425C56">
        <w:rPr>
          <w:u w:val="single"/>
          <w:lang w:val="en-US"/>
        </w:rPr>
        <w:t xml:space="preserve">etric </w:t>
      </w:r>
      <w:r>
        <w:rPr>
          <w:u w:val="single"/>
          <w:lang w:val="en-US"/>
        </w:rPr>
        <w:t xml:space="preserve">cipher </w:t>
      </w:r>
      <w:r w:rsidRPr="00EE2D39">
        <w:rPr>
          <w:lang w:val="en-US"/>
        </w:rPr>
        <w:t>for secure transmission of a document</w:t>
      </w:r>
      <w:r w:rsidR="00AD6E4D" w:rsidRPr="00425C56">
        <w:rPr>
          <w:lang w:val="en-US"/>
        </w:rPr>
        <w:t>.</w:t>
      </w:r>
    </w:p>
    <w:p w:rsidR="00A501B3" w:rsidRPr="00425C56" w:rsidRDefault="00A501B3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26CB2" w:rsidRPr="00425C56" w:rsidRDefault="00A42326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r>
        <w:rPr>
          <w:noProof/>
        </w:rPr>
        <w:pict>
          <v:shape id="_x0000_s1073" type="#_x0000_t202" style="position:absolute;left:0;text-align:left;margin-left:30.4pt;margin-top:311.4pt;width:61.5pt;height:17.55pt;z-index:251708416;mso-height-percent:200;mso-height-percent:200;mso-width-relative:margin;mso-height-relative:margin" filled="f" stroked="f">
            <v:textbox style="mso-next-textbox:#_x0000_s107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left:0;text-align:left;margin-left:364.25pt;margin-top:311.4pt;width:61.5pt;height:17.55pt;z-index:251709440;mso-height-percent:200;mso-height-percent:200;mso-width-relative:margin;mso-height-relative:margin" filled="f" stroked="f">
            <v:textbox style="mso-next-textbox:#_x0000_s107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364.25pt;margin-top:180.9pt;width:61.5pt;height:17.55pt;z-index:251707392;mso-height-percent:200;mso-height-percent:200;mso-width-relative:margin;mso-height-relative:margin" filled="f" stroked="f">
            <v:textbox style="mso-next-textbox:#_x0000_s107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left:0;text-align:left;margin-left:30.4pt;margin-top:180.9pt;width:61.5pt;height:17.55pt;z-index:251706368;mso-height-percent:200;mso-height-percent:200;mso-width-relative:margin;mso-height-relative:margin" filled="f" stroked="f">
            <v:textbox style="mso-next-textbox:#_x0000_s107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331.2pt;margin-top:257.05pt;width:33.05pt;height:16.4pt;z-index:251705344;mso-width-relative:margin;mso-height-relative:margin" filled="f" stroked="f">
            <v:textbox style="mso-next-textbox:#_x0000_s1069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left:0;text-align:left;margin-left:90.4pt;margin-top:257.05pt;width:33.05pt;height:16.4pt;z-index:251704320;mso-width-relative:margin;mso-height-relative:margin" filled="f" stroked="f">
            <v:textbox style="mso-next-textbox:#_x0000_s1068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left:0;text-align:left;margin-left:331.2pt;margin-top:126.15pt;width:33.05pt;height:16.4pt;z-index:251703296;mso-width-relative:margin;mso-height-relative:margin" filled="f" stroked="f">
            <v:textbox style="mso-next-textbox:#_x0000_s1067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5" type="#_x0000_t202" style="position:absolute;left:0;text-align:left;margin-left:90.4pt;margin-top:126.15pt;width:33.05pt;height:16.4pt;z-index:251702272;mso-width-relative:margin;mso-height-relative:margin" filled="f" stroked="f">
            <v:textbox style="mso-next-textbox:#_x0000_s1065;mso-fit-shape-to-text:t">
              <w:txbxContent>
                <w:p w:rsidR="00A501B3" w:rsidRPr="00A501B3" w:rsidRDefault="00A501B3" w:rsidP="00A501B3">
                  <w:pPr>
                    <w:jc w:val="center"/>
                    <w:rPr>
                      <w:sz w:val="16"/>
                      <w:szCs w:val="16"/>
                    </w:rPr>
                  </w:pPr>
                  <w:r w:rsidRPr="00A501B3">
                    <w:rPr>
                      <w:sz w:val="16"/>
                      <w:szCs w:val="16"/>
                    </w:rPr>
                    <w:t>Data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3" type="#_x0000_t202" style="position:absolute;left:0;text-align:left;margin-left:252.5pt;margin-top:255.15pt;width:61.5pt;height:17.55pt;z-index:251700224;mso-height-percent:200;mso-height-percent:200;mso-width-relative:margin;mso-height-relative:margin" filled="f" stroked="f">
            <v:textbox style="mso-next-textbox:#_x0000_s106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Encryption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2" type="#_x0000_t202" style="position:absolute;left:0;text-align:left;margin-left:133.25pt;margin-top:255.15pt;width:61.5pt;height:17.55pt;z-index:251699200;mso-height-percent:200;mso-height-percent:200;mso-width-relative:margin;mso-height-relative:margin" filled="f" stroked="f">
            <v:textbox style="mso-next-textbox:#_x0000_s106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Decryption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left:0;text-align:left;margin-left:191pt;margin-top:232.65pt;width:61.5pt;height:17.55pt;z-index:251701248;mso-height-percent:200;mso-height-percent:200;mso-width-relative:margin;mso-height-relative:margin" filled="f" stroked="f">
            <v:textbox style="mso-next-textbox:#_x0000_s106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Ciphertext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left:0;text-align:left;margin-left:191pt;margin-top:102.15pt;width:61.5pt;height:17.55pt;z-index:251698176;mso-height-percent:200;mso-height-percent:200;mso-width-relative:margin;mso-height-relative:margin" filled="f" stroked="f">
            <v:textbox style="mso-next-textbox:#_x0000_s106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r w:rsidRPr="003A1FFD">
                    <w:rPr>
                      <w:sz w:val="20"/>
                      <w:szCs w:val="20"/>
                      <w:lang w:val="en-US"/>
                    </w:rPr>
                    <w:t>Ciphertext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60" type="#_x0000_t202" style="position:absolute;left:0;text-align:left;margin-left:252.5pt;margin-top:124.65pt;width:61.5pt;height:17.55pt;z-index:251697152;mso-height-percent:200;mso-height-percent:200;mso-width-relative:margin;mso-height-relative:margin" filled="f" stroked="f">
            <v:textbox style="mso-next-textbox:#_x0000_s1060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Decryption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left:0;text-align:left;margin-left:133.25pt;margin-top:124.65pt;width:61.5pt;height:17.55pt;z-index:251696128;mso-height-percent:200;mso-height-percent:200;mso-width-relative:margin;mso-height-relative:margin" filled="f" stroked="f">
            <v:textbox style="mso-next-textbox:#_x0000_s1059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Encryption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left:0;text-align:left;margin-left:76.25pt;margin-top:219.9pt;width:61.5pt;height:17.55pt;z-index:251694080;mso-height-percent:200;mso-height-percent:200;mso-width-relative:margin;mso-height-relative:margin" filled="f" stroked="f">
            <v:textbox style="mso-next-textbox:#_x0000_s1057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left:0;text-align:left;margin-left:314pt;margin-top:219.9pt;width:61.5pt;height:17.55pt;z-index:251695104;mso-height-percent:200;mso-height-percent:200;mso-width-relative:margin;mso-height-relative:margin" filled="f" stroked="f">
            <v:textbox style="mso-next-textbox:#_x0000_s1058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left:0;text-align:left;margin-left:314pt;margin-top:93.9pt;width:61.5pt;height:17.55pt;z-index:251693056;mso-height-percent:200;mso-height-percent:200;mso-width-relative:margin;mso-height-relative:margin" filled="f" stroked="f">
            <v:textbox style="mso-next-textbox:#_x0000_s1056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left:0;text-align:left;margin-left:76.25pt;margin-top:93.9pt;width:61.5pt;height:17.55pt;z-index:251692032;mso-height-percent:200;mso-height-percent:200;mso-width-relative:margin;mso-height-relative:margin" filled="f" stroked="f">
            <v:textbox style="mso-next-textbox:#_x0000_s1055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Open text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left:0;text-align:left;margin-left:302.75pt;margin-top:44.4pt;width:61.5pt;height:27.9pt;z-index:251691008;mso-height-percent:200;mso-height-percent:200;mso-width-relative:margin;mso-height-relative:margin" filled="f" stroked="f">
            <v:textbox style="mso-next-textbox:#_x0000_s1054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left:0;text-align:left;margin-left:234.4pt;margin-top:44.4pt;width:61.5pt;height:27.9pt;z-index:251689984;mso-height-percent:200;mso-height-percent:200;mso-width-relative:margin;mso-height-relative:margin" filled="f" stroked="f">
            <v:textbox style="mso-next-textbox:#_x0000_s1053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202" style="position:absolute;left:0;text-align:left;margin-left:166.15pt;margin-top:44.4pt;width:61.5pt;height:27.9pt;z-index:251688960;mso-height-percent:200;mso-height-percent:200;mso-width-relative:margin;mso-height-relative:margin" filled="f" stroked="f">
            <v:textbox style="mso-next-textbox:#_x0000_s1052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Pr="00A42326">
        <w:rPr>
          <w:noProof/>
          <w:lang w:val="en-US" w:eastAsia="en-US"/>
        </w:rPr>
        <w:pict>
          <v:shape id="_x0000_s1051" type="#_x0000_t202" style="position:absolute;left:0;text-align:left;margin-left:94.9pt;margin-top:44.4pt;width:66.75pt;height:27.9pt;z-index:251687936;mso-height-percent:200;mso-height-percent:200;mso-width-relative:margin;mso-height-relative:margin" filled="f" stroked="f">
            <v:textbox style="mso-next-textbox:#_x0000_s1051;mso-fit-shape-to-text:t">
              <w:txbxContent>
                <w:p w:rsidR="00A501B3" w:rsidRPr="003A1FFD" w:rsidRDefault="00A501B3" w:rsidP="00A501B3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="00A501B3">
        <w:rPr>
          <w:noProof/>
        </w:rPr>
        <w:drawing>
          <wp:inline distT="0" distB="0" distL="0" distR="0">
            <wp:extent cx="4493599" cy="4114800"/>
            <wp:effectExtent l="19050" t="0" r="2201" b="0"/>
            <wp:docPr id="5" name="Obrázek 4" descr="sifrovani1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a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3599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826CB2" w:rsidRPr="00425C56" w:rsidRDefault="00826CB2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826CB2" w:rsidRPr="00425C56" w:rsidRDefault="00EE2D39" w:rsidP="00826CB2">
      <w:pPr>
        <w:pStyle w:val="otazka"/>
        <w:rPr>
          <w:lang w:val="en-US"/>
        </w:rPr>
      </w:pPr>
      <w:r>
        <w:rPr>
          <w:lang w:val="en-US"/>
        </w:rPr>
        <w:t>In the following picture mark the correct keys to be used for when digital signature should be created and verified.</w:t>
      </w:r>
    </w:p>
    <w:p w:rsidR="00916DC9" w:rsidRDefault="00916DC9" w:rsidP="00826CB2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Default="00A42326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  <w:bookmarkStart w:id="0" w:name="_GoBack"/>
      <w:bookmarkEnd w:id="0"/>
      <w:r>
        <w:rPr>
          <w:noProof/>
        </w:rPr>
        <w:pict>
          <v:shape id="_x0000_s1083" type="#_x0000_t202" style="position:absolute;left:0;text-align:left;margin-left:220.7pt;margin-top:214.4pt;width:41.85pt;height:22.5pt;z-index:251718656" filled="f" stroked="f">
            <v:textbox>
              <w:txbxContent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DIGITAL</w:t>
                  </w:r>
                </w:p>
                <w:p w:rsidR="003A1FFD" w:rsidRPr="007B3803" w:rsidRDefault="003A1FFD" w:rsidP="003A1FFD">
                  <w:pPr>
                    <w:jc w:val="center"/>
                    <w:rPr>
                      <w:rFonts w:ascii="Arial" w:hAnsi="Arial" w:cs="Arial"/>
                      <w:sz w:val="7"/>
                      <w:szCs w:val="7"/>
                    </w:rPr>
                  </w:pPr>
                  <w:r w:rsidRPr="007B3803">
                    <w:rPr>
                      <w:rFonts w:ascii="Arial" w:hAnsi="Arial" w:cs="Arial"/>
                      <w:sz w:val="7"/>
                      <w:szCs w:val="7"/>
                    </w:rPr>
                    <w:t>SIGNATURE</w:t>
                  </w:r>
                </w:p>
              </w:txbxContent>
            </v:textbox>
          </v:shape>
        </w:pict>
      </w:r>
      <w:r w:rsidRPr="00A42326">
        <w:rPr>
          <w:noProof/>
          <w:lang w:val="en-US" w:eastAsia="en-US"/>
        </w:rPr>
        <w:pict>
          <v:shape id="_x0000_s1084" type="#_x0000_t202" style="position:absolute;left:0;text-align:left;margin-left:182.65pt;margin-top:118.35pt;width:87pt;height:28.65pt;z-index:251720704;mso-width-relative:margin;mso-height-relative:margin" filled="f" stroked="f">
            <v:textbox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sv-SE"/>
                    </w:rPr>
                    <w:t>Digitally signed document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left:0;text-align:left;margin-left:266.75pt;margin-top:147pt;width:70.4pt;height:18.7pt;z-index:251717632;mso-height-percent:200;mso-height-percent:200;mso-width-relative:margin;mso-height-relative:margin" filled="f" stroked="f">
            <v:textbox style="mso-next-textbox:#_x0000_s1082;mso-fit-shape-to-text:t">
              <w:txbxContent>
                <w:p w:rsidR="003A1FFD" w:rsidRPr="003A1FFD" w:rsidRDefault="003A1FFD" w:rsidP="003A1FFD">
                  <w:pPr>
                    <w:jc w:val="center"/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Verification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left:0;text-align:left;margin-left:122pt;margin-top:147pt;width:61.5pt;height:17.55pt;z-index:251716608;mso-height-percent:200;mso-height-percent:200;mso-width-relative:margin;mso-height-relative:margin" filled="f" stroked="f">
            <v:textbox style="mso-next-textbox:#_x0000_s1081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Signing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0" type="#_x0000_t202" style="position:absolute;left:0;text-align:left;margin-left:344.75pt;margin-top:210pt;width:61.5pt;height:17.55pt;z-index:251715584;mso-height-percent:200;mso-height-percent:200;mso-width-relative:margin;mso-height-relative:margin" filled="f" stroked="f">
            <v:textbox style="mso-next-textbox:#_x0000_s1080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B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verifying)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left:0;text-align:left;margin-left:51.4pt;margin-top:210pt;width:61.5pt;height:17.55pt;z-index:251714560;mso-height-percent:200;mso-height-percent:200;mso-width-relative:margin;mso-height-relative:margin" filled="f" stroked="f">
            <v:textbox style="mso-next-textbox:#_x0000_s1079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</w:rPr>
                    <w:t>User A</w:t>
                  </w:r>
                </w:p>
                <w:p w:rsidR="003A1FFD" w:rsidRPr="003A1FFD" w:rsidRDefault="003A1FFD" w:rsidP="003A1FFD">
                  <w:pPr>
                    <w:jc w:val="center"/>
                    <w:rPr>
                      <w:b/>
                      <w:sz w:val="20"/>
                      <w:szCs w:val="20"/>
                    </w:rPr>
                  </w:pPr>
                  <w:r w:rsidRPr="003A1FFD">
                    <w:rPr>
                      <w:b/>
                      <w:sz w:val="20"/>
                      <w:szCs w:val="20"/>
                    </w:rPr>
                    <w:t>(</w:t>
                  </w:r>
                  <w:r w:rsidRPr="003A1FFD">
                    <w:rPr>
                      <w:b/>
                      <w:sz w:val="20"/>
                      <w:szCs w:val="20"/>
                      <w:lang w:val="en-US"/>
                    </w:rPr>
                    <w:t>signing)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7" type="#_x0000_t202" style="position:absolute;left:0;text-align:left;margin-left:247.15pt;margin-top:56.25pt;width:61.5pt;height:27.9pt;z-index:251712512;mso-height-percent:200;mso-height-percent:200;mso-width-relative:margin;mso-height-relative:margin" filled="f" stroked="f">
            <v:textbox style="mso-next-textbox:#_x0000_s1077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left:0;text-align:left;margin-left:329.75pt;margin-top:56.25pt;width:61.5pt;height:27.9pt;z-index:251713536;mso-height-percent:200;mso-height-percent:200;mso-width-relative:margin;mso-height-relative:margin" filled="f" stroked="f">
            <v:textbox style="mso-next-textbox:#_x0000_s1078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left:0;text-align:left;margin-left:164.65pt;margin-top:56.25pt;width:61.5pt;height:27.9pt;z-index:251711488;mso-height-percent:200;mso-height-percent:200;mso-width-relative:margin;mso-height-relative:margin" filled="f" stroked="f">
            <v:textbox style="mso-next-textbox:#_x0000_s1076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>Public key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left:0;text-align:left;margin-left:78pt;margin-top:56.25pt;width:66.75pt;height:27.9pt;z-index:251710464;mso-height-percent:200;mso-height-percent:200;mso-width-relative:margin;mso-height-relative:margin" filled="f" stroked="f">
            <v:textbox style="mso-next-textbox:#_x0000_s1075;mso-fit-shape-to-text:t">
              <w:txbxContent>
                <w:p w:rsidR="003A1FFD" w:rsidRPr="003A1FFD" w:rsidRDefault="003A1FFD" w:rsidP="003A1FFD">
                  <w:pPr>
                    <w:jc w:val="center"/>
                    <w:rPr>
                      <w:sz w:val="20"/>
                      <w:szCs w:val="20"/>
                    </w:rPr>
                  </w:pPr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Private </w:t>
                  </w:r>
                  <w:proofErr w:type="gramStart"/>
                  <w:r w:rsidRPr="003A1FFD">
                    <w:rPr>
                      <w:sz w:val="20"/>
                      <w:szCs w:val="20"/>
                      <w:lang w:val="en-US"/>
                    </w:rPr>
                    <w:t>key</w:t>
                  </w:r>
                  <w:proofErr w:type="gramEnd"/>
                  <w:r w:rsidRPr="003A1FFD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 w:rsidRPr="003A1FFD">
                    <w:rPr>
                      <w:sz w:val="20"/>
                      <w:szCs w:val="20"/>
                      <w:lang w:val="en-US"/>
                    </w:rPr>
                    <w:br/>
                    <w:t>of User A</w:t>
                  </w:r>
                </w:p>
              </w:txbxContent>
            </v:textbox>
          </v:shape>
        </w:pict>
      </w:r>
      <w:r w:rsidR="003A1FFD">
        <w:rPr>
          <w:noProof/>
        </w:rPr>
        <w:drawing>
          <wp:inline distT="0" distB="0" distL="0" distR="0">
            <wp:extent cx="4003037" cy="3078000"/>
            <wp:effectExtent l="19050" t="0" r="0" b="0"/>
            <wp:docPr id="6" name="Obrázek 5" descr="sifrovani2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03037" cy="30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703" w:rsidRPr="00425C56" w:rsidRDefault="00FC5703" w:rsidP="00916DC9">
      <w:pPr>
        <w:pStyle w:val="otazka"/>
        <w:numPr>
          <w:ilvl w:val="0"/>
          <w:numId w:val="0"/>
        </w:numPr>
        <w:ind w:left="284" w:hanging="284"/>
        <w:jc w:val="center"/>
        <w:rPr>
          <w:lang w:val="en-US"/>
        </w:rPr>
      </w:pPr>
    </w:p>
    <w:p w:rsidR="00916DC9" w:rsidRPr="00425C56" w:rsidRDefault="00FC5703" w:rsidP="00916DC9">
      <w:pPr>
        <w:pStyle w:val="otazka"/>
        <w:rPr>
          <w:lang w:val="en-US"/>
        </w:rPr>
      </w:pPr>
      <w:r>
        <w:rPr>
          <w:lang w:val="en-US"/>
        </w:rPr>
        <w:t>Fill the numbers of correct statements concerning hash functions in the following table</w:t>
      </w:r>
      <w:r w:rsidR="00916DC9" w:rsidRPr="00425C56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  <w:jc w:val="center"/>
              <w:rPr>
                <w:color w:val="FF0000"/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color w:val="FF0000"/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  <w:tr w:rsidR="00D773FA" w:rsidRPr="00425C56" w:rsidTr="00D773FA">
        <w:tc>
          <w:tcPr>
            <w:tcW w:w="1809" w:type="dxa"/>
          </w:tcPr>
          <w:p w:rsidR="00D773FA" w:rsidRPr="00425C56" w:rsidRDefault="00D773FA" w:rsidP="004A7BAC">
            <w:pPr>
              <w:pStyle w:val="otazka"/>
              <w:numPr>
                <w:ilvl w:val="0"/>
                <w:numId w:val="0"/>
              </w:numPr>
              <w:spacing w:before="120" w:after="120"/>
              <w:jc w:val="center"/>
              <w:rPr>
                <w:lang w:val="en-US"/>
              </w:rPr>
            </w:pPr>
          </w:p>
        </w:tc>
      </w:tr>
    </w:tbl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  <w:r w:rsidRPr="00425C56">
        <w:rPr>
          <w:lang w:val="en-US"/>
        </w:rPr>
        <w:t>Hash fun</w:t>
      </w:r>
      <w:r w:rsidR="00620126">
        <w:rPr>
          <w:lang w:val="en-US"/>
        </w:rPr>
        <w:t>ction</w:t>
      </w:r>
      <w:r w:rsidRPr="00425C56">
        <w:rPr>
          <w:lang w:val="en-US"/>
        </w:rPr>
        <w:t xml:space="preserve"> </w:t>
      </w:r>
      <w:r w:rsidR="00620126">
        <w:rPr>
          <w:lang w:val="en-US"/>
        </w:rPr>
        <w:t>characteristics include</w:t>
      </w:r>
      <w:r w:rsidR="004A7B44" w:rsidRPr="00425C56">
        <w:rPr>
          <w:lang w:val="en-US"/>
        </w:rPr>
        <w:t>: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1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 xml:space="preserve">The minimum length of the input must be </w:t>
      </w:r>
      <w:r w:rsidRPr="00425C56">
        <w:rPr>
          <w:b w:val="0"/>
          <w:lang w:val="en-US"/>
        </w:rPr>
        <w:t>1024 bit</w:t>
      </w:r>
      <w:r w:rsidR="00E824DA">
        <w:rPr>
          <w:b w:val="0"/>
          <w:lang w:val="en-US"/>
        </w:rPr>
        <w:t>s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2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>The output length is variable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3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>The output length is constant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4</w:t>
      </w:r>
      <w:r w:rsidRPr="00425C56">
        <w:rPr>
          <w:b w:val="0"/>
          <w:lang w:val="en-US"/>
        </w:rPr>
        <w:t xml:space="preserve"> – </w:t>
      </w:r>
      <w:r w:rsidR="00E824DA">
        <w:rPr>
          <w:b w:val="0"/>
          <w:lang w:val="en-US"/>
        </w:rPr>
        <w:t>The inverse hash function can be used to retrieve the original data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5</w:t>
      </w:r>
      <w:r w:rsidRPr="00425C56">
        <w:rPr>
          <w:b w:val="0"/>
          <w:lang w:val="en-US"/>
        </w:rPr>
        <w:t xml:space="preserve"> – </w:t>
      </w:r>
      <w:r w:rsidR="00EE2D39">
        <w:rPr>
          <w:b w:val="0"/>
          <w:lang w:val="en-US"/>
        </w:rPr>
        <w:t xml:space="preserve">Two different input messages </w:t>
      </w:r>
      <w:r w:rsidR="00EE2D39" w:rsidRPr="00A9460D">
        <w:rPr>
          <w:b w:val="0"/>
          <w:lang w:val="en-US"/>
        </w:rPr>
        <w:t>always</w:t>
      </w:r>
      <w:r w:rsidR="00EE2D39">
        <w:rPr>
          <w:b w:val="0"/>
          <w:lang w:val="en-US"/>
        </w:rPr>
        <w:t xml:space="preserve"> produce different outputs </w:t>
      </w:r>
      <w:r w:rsidRPr="00425C56">
        <w:rPr>
          <w:b w:val="0"/>
          <w:lang w:val="en-US"/>
        </w:rPr>
        <w:t>(</w:t>
      </w:r>
      <w:r w:rsidR="00FC5703">
        <w:rPr>
          <w:b w:val="0"/>
          <w:lang w:val="en-US"/>
        </w:rPr>
        <w:t>so-called</w:t>
      </w:r>
      <w:r w:rsidRPr="00425C56">
        <w:rPr>
          <w:b w:val="0"/>
          <w:lang w:val="en-US"/>
        </w:rPr>
        <w:t xml:space="preserve"> hash)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6</w:t>
      </w:r>
      <w:r w:rsidRPr="00425C56">
        <w:rPr>
          <w:b w:val="0"/>
          <w:lang w:val="en-US"/>
        </w:rPr>
        <w:t xml:space="preserve"> – </w:t>
      </w:r>
      <w:r w:rsidR="00FC5703">
        <w:rPr>
          <w:b w:val="0"/>
          <w:lang w:val="en-US"/>
        </w:rPr>
        <w:t>H</w:t>
      </w:r>
      <w:r w:rsidRPr="00425C56">
        <w:rPr>
          <w:b w:val="0"/>
          <w:lang w:val="en-US"/>
        </w:rPr>
        <w:t>ash</w:t>
      </w:r>
      <w:r w:rsidR="00FC5703">
        <w:rPr>
          <w:b w:val="0"/>
          <w:lang w:val="en-US"/>
        </w:rPr>
        <w:t xml:space="preserve"> function is today commonly used to create digital signatures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color w:val="FF0000"/>
          <w:lang w:val="en-US"/>
        </w:rPr>
      </w:pPr>
      <w:r w:rsidRPr="00425C56">
        <w:rPr>
          <w:lang w:val="en-US"/>
        </w:rPr>
        <w:t>7</w:t>
      </w:r>
      <w:r w:rsidRPr="00425C56">
        <w:rPr>
          <w:b w:val="0"/>
          <w:lang w:val="en-US"/>
        </w:rPr>
        <w:t xml:space="preserve"> – </w:t>
      </w:r>
      <w:r w:rsidR="00FC5703">
        <w:rPr>
          <w:b w:val="0"/>
          <w:lang w:val="en-US"/>
        </w:rPr>
        <w:t>H</w:t>
      </w:r>
      <w:r w:rsidR="00FC5703" w:rsidRPr="00425C56">
        <w:rPr>
          <w:b w:val="0"/>
          <w:lang w:val="en-US"/>
        </w:rPr>
        <w:t>ash</w:t>
      </w:r>
      <w:r w:rsidR="00FC5703">
        <w:rPr>
          <w:b w:val="0"/>
          <w:lang w:val="en-US"/>
        </w:rPr>
        <w:t xml:space="preserve"> function is today commonly used to encrypt data</w:t>
      </w:r>
    </w:p>
    <w:p w:rsidR="000B0860" w:rsidRPr="00425C56" w:rsidRDefault="000B0860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  <w:r w:rsidRPr="00425C56">
        <w:rPr>
          <w:lang w:val="en-US"/>
        </w:rPr>
        <w:t>8</w:t>
      </w:r>
      <w:r w:rsidRPr="00425C56">
        <w:rPr>
          <w:b w:val="0"/>
          <w:lang w:val="en-US"/>
        </w:rPr>
        <w:t xml:space="preserve"> </w:t>
      </w:r>
      <w:r w:rsidR="00FC5703">
        <w:rPr>
          <w:b w:val="0"/>
          <w:lang w:val="en-US"/>
        </w:rPr>
        <w:t>–</w:t>
      </w:r>
      <w:r w:rsidRPr="00425C56">
        <w:rPr>
          <w:b w:val="0"/>
          <w:lang w:val="en-US"/>
        </w:rPr>
        <w:t xml:space="preserve"> </w:t>
      </w:r>
      <w:r w:rsidR="00FC5703">
        <w:rPr>
          <w:b w:val="0"/>
          <w:lang w:val="en-US"/>
        </w:rPr>
        <w:t>Its purpose is to produce a unique output from a unique input message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  <w:rPr>
          <w:lang w:val="en-US"/>
        </w:rPr>
      </w:pP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p w:rsidR="00916DC9" w:rsidRPr="00425C56" w:rsidRDefault="00DB1C93" w:rsidP="00916DC9">
      <w:pPr>
        <w:pStyle w:val="otazka"/>
        <w:rPr>
          <w:lang w:val="en-US"/>
        </w:rPr>
      </w:pPr>
      <w:r>
        <w:rPr>
          <w:lang w:val="en-US"/>
        </w:rPr>
        <w:t>Modify the following text so that the statement is true</w:t>
      </w:r>
      <w:r w:rsidR="00916DC9" w:rsidRPr="00425C56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lang w:val="en-US"/>
        </w:rPr>
      </w:pPr>
    </w:p>
    <w:p w:rsidR="00916DC9" w:rsidRPr="00A9460D" w:rsidRDefault="004A7B44" w:rsidP="00916DC9">
      <w:pPr>
        <w:spacing w:line="360" w:lineRule="auto"/>
        <w:rPr>
          <w:lang w:val="en-US"/>
        </w:rPr>
      </w:pPr>
      <w:r w:rsidRPr="00A9460D">
        <w:rPr>
          <w:lang w:val="en-US"/>
        </w:rPr>
        <w:t>Sym</w:t>
      </w:r>
      <w:r w:rsidR="00620126" w:rsidRPr="00A9460D">
        <w:rPr>
          <w:lang w:val="en-US"/>
        </w:rPr>
        <w:t>m</w:t>
      </w:r>
      <w:r w:rsidRPr="00A9460D">
        <w:rPr>
          <w:lang w:val="en-US"/>
        </w:rPr>
        <w:t xml:space="preserve">etric </w:t>
      </w:r>
      <w:r w:rsidR="00620126" w:rsidRPr="00A9460D">
        <w:rPr>
          <w:lang w:val="en-US"/>
        </w:rPr>
        <w:t>encryption uses</w:t>
      </w:r>
      <w:r w:rsidRPr="00A9460D">
        <w:rPr>
          <w:lang w:val="en-US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r>
              <w:rPr>
                <w:rFonts w:ascii="Cambria Math"/>
                <w:lang w:val="en-US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lang w:val="en-US"/>
                    </w:rPr>
                    <m:t>the same key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lang w:val="en-US"/>
                    </w:rPr>
                    <m:t>two different keys</m:t>
                  </m:r>
                </m:e>
              </m:mr>
            </m:m>
            <m:r>
              <w:rPr>
                <w:rFonts w:ascii="Cambria Math"/>
                <w:lang w:val="en-US"/>
              </w:rPr>
              <m:t xml:space="preserve"> </m:t>
            </m:r>
          </m:e>
        </m:d>
      </m:oMath>
      <w:r w:rsidR="00916DC9" w:rsidRPr="00A9460D">
        <w:rPr>
          <w:lang w:val="en-US"/>
        </w:rPr>
        <w:t xml:space="preserve"> </w:t>
      </w:r>
      <w:r w:rsidR="00620126" w:rsidRPr="00A9460D">
        <w:rPr>
          <w:lang w:val="en-US"/>
        </w:rPr>
        <w:t>for encryption and decryption</w:t>
      </w:r>
      <w:r w:rsidR="00916DC9" w:rsidRPr="00A9460D">
        <w:rPr>
          <w:lang w:val="en-US"/>
        </w:rPr>
        <w:t>.</w:t>
      </w:r>
    </w:p>
    <w:p w:rsidR="00916DC9" w:rsidRPr="00425C56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  <w:lang w:val="en-US"/>
        </w:rPr>
      </w:pPr>
    </w:p>
    <w:sectPr w:rsidR="00916DC9" w:rsidRPr="00425C56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1F11" w:rsidRDefault="00391F11" w:rsidP="00861A1A">
      <w:r>
        <w:separator/>
      </w:r>
    </w:p>
  </w:endnote>
  <w:endnote w:type="continuationSeparator" w:id="0">
    <w:p w:rsidR="00391F11" w:rsidRDefault="00391F11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3A1FFD" w:rsidTr="00AA12F9">
      <w:tc>
        <w:tcPr>
          <w:tcW w:w="2518" w:type="dxa"/>
        </w:tcPr>
        <w:p w:rsidR="003A1FFD" w:rsidRDefault="003A1FFD" w:rsidP="00AA12F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28700" cy="378054"/>
                <wp:effectExtent l="19050" t="0" r="0" b="0"/>
                <wp:docPr id="10" name="Obrázek 1" descr="EU_flag_LLP_EN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N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47075" cy="38480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3A1FFD" w:rsidRPr="009C5EB8" w:rsidRDefault="003A1FFD" w:rsidP="00AA12F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project</w:t>
          </w:r>
          <w:proofErr w:type="spellEnd"/>
          <w:r w:rsidRPr="009C5EB8">
            <w:rPr>
              <w:sz w:val="16"/>
              <w:szCs w:val="16"/>
            </w:rPr>
            <w:t xml:space="preserve"> has </w:t>
          </w:r>
          <w:proofErr w:type="spellStart"/>
          <w:r w:rsidRPr="009C5EB8">
            <w:rPr>
              <w:sz w:val="16"/>
              <w:szCs w:val="16"/>
            </w:rPr>
            <w:t>been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funded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with</w:t>
          </w:r>
          <w:proofErr w:type="spellEnd"/>
          <w:r w:rsidRPr="009C5EB8">
            <w:rPr>
              <w:sz w:val="16"/>
              <w:szCs w:val="16"/>
            </w:rPr>
            <w:t xml:space="preserve"> support </w:t>
          </w:r>
          <w:proofErr w:type="spellStart"/>
          <w:r w:rsidRPr="009C5EB8">
            <w:rPr>
              <w:sz w:val="16"/>
              <w:szCs w:val="16"/>
            </w:rPr>
            <w:t>from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European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>.</w:t>
          </w:r>
        </w:p>
        <w:p w:rsidR="003A1FFD" w:rsidRPr="00E25DC7" w:rsidRDefault="003A1FFD" w:rsidP="00AA12F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9C5EB8">
            <w:rPr>
              <w:sz w:val="16"/>
              <w:szCs w:val="16"/>
            </w:rPr>
            <w:t>This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publication</w:t>
          </w:r>
          <w:proofErr w:type="spellEnd"/>
          <w:r w:rsidRPr="009C5EB8">
            <w:rPr>
              <w:sz w:val="16"/>
              <w:szCs w:val="16"/>
            </w:rPr>
            <w:t xml:space="preserve"> [</w:t>
          </w:r>
          <w:proofErr w:type="spellStart"/>
          <w:r w:rsidRPr="009C5EB8">
            <w:rPr>
              <w:sz w:val="16"/>
              <w:szCs w:val="16"/>
            </w:rPr>
            <w:t>communication</w:t>
          </w:r>
          <w:proofErr w:type="spellEnd"/>
          <w:r w:rsidRPr="009C5EB8">
            <w:rPr>
              <w:sz w:val="16"/>
              <w:szCs w:val="16"/>
            </w:rPr>
            <w:t xml:space="preserve">] </w:t>
          </w:r>
          <w:proofErr w:type="spellStart"/>
          <w:r w:rsidRPr="009C5EB8">
            <w:rPr>
              <w:sz w:val="16"/>
              <w:szCs w:val="16"/>
            </w:rPr>
            <w:t>reflects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views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only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author</w:t>
          </w:r>
          <w:proofErr w:type="spellEnd"/>
          <w:r w:rsidRPr="009C5EB8">
            <w:rPr>
              <w:sz w:val="16"/>
              <w:szCs w:val="16"/>
            </w:rPr>
            <w:t xml:space="preserve">, </w:t>
          </w:r>
          <w:proofErr w:type="spellStart"/>
          <w:r w:rsidRPr="009C5EB8">
            <w:rPr>
              <w:sz w:val="16"/>
              <w:szCs w:val="16"/>
            </w:rPr>
            <w:t>and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Commission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cannot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held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responsible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for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any</w:t>
          </w:r>
          <w:proofErr w:type="spellEnd"/>
          <w:r w:rsidRPr="009C5EB8">
            <w:rPr>
              <w:sz w:val="16"/>
              <w:szCs w:val="16"/>
            </w:rPr>
            <w:t xml:space="preserve"> use </w:t>
          </w:r>
          <w:proofErr w:type="spellStart"/>
          <w:r w:rsidRPr="009C5EB8">
            <w:rPr>
              <w:sz w:val="16"/>
              <w:szCs w:val="16"/>
            </w:rPr>
            <w:t>which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may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be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made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of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information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contained</w:t>
          </w:r>
          <w:proofErr w:type="spellEnd"/>
          <w:r w:rsidRPr="009C5EB8">
            <w:rPr>
              <w:sz w:val="16"/>
              <w:szCs w:val="16"/>
            </w:rPr>
            <w:t xml:space="preserve"> </w:t>
          </w:r>
          <w:proofErr w:type="spellStart"/>
          <w:r w:rsidRPr="009C5EB8">
            <w:rPr>
              <w:sz w:val="16"/>
              <w:szCs w:val="16"/>
            </w:rPr>
            <w:t>therein</w:t>
          </w:r>
          <w:proofErr w:type="spellEnd"/>
          <w:r w:rsidRPr="009C5EB8">
            <w:rPr>
              <w:sz w:val="16"/>
              <w:szCs w:val="16"/>
            </w:rPr>
            <w:t>.</w:t>
          </w:r>
        </w:p>
      </w:tc>
    </w:tr>
    <w:tr w:rsidR="003A1FFD" w:rsidTr="00AA12F9">
      <w:tc>
        <w:tcPr>
          <w:tcW w:w="8472" w:type="dxa"/>
          <w:gridSpan w:val="2"/>
        </w:tcPr>
        <w:p w:rsidR="003A1FFD" w:rsidRPr="00E25DC7" w:rsidRDefault="003A1FFD" w:rsidP="00AA12F9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3A1FFD" w:rsidRPr="00830375" w:rsidRDefault="003A1FFD" w:rsidP="0014337F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14337F">
            <w:rPr>
              <w:sz w:val="16"/>
              <w:szCs w:val="16"/>
            </w:rPr>
            <w:t>1</w:t>
          </w:r>
        </w:p>
      </w:tc>
    </w:tr>
  </w:tbl>
  <w:p w:rsidR="00861A1A" w:rsidRPr="003A1FFD" w:rsidRDefault="00861A1A" w:rsidP="003A1FFD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1F11" w:rsidRDefault="00391F11" w:rsidP="00861A1A">
      <w:r>
        <w:separator/>
      </w:r>
    </w:p>
  </w:footnote>
  <w:footnote w:type="continuationSeparator" w:id="0">
    <w:p w:rsidR="00391F11" w:rsidRDefault="00391F11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 w:rsidRPr="006E6FD2">
      <w:rPr>
        <w:b/>
        <w:caps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E6FD2" w:rsidRPr="006E6FD2">
      <w:rPr>
        <w:b/>
        <w:caps/>
        <w:sz w:val="32"/>
        <w:szCs w:val="32"/>
      </w:rPr>
      <w:t>Worksheet</w:t>
    </w:r>
    <w:r w:rsidRPr="00861A1A">
      <w:rPr>
        <w:b/>
        <w:sz w:val="32"/>
        <w:szCs w:val="32"/>
      </w:rPr>
      <w:t xml:space="preserve">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0402"/>
    <w:rsid w:val="00087EAC"/>
    <w:rsid w:val="00094A16"/>
    <w:rsid w:val="000A233F"/>
    <w:rsid w:val="000A55B3"/>
    <w:rsid w:val="000B0860"/>
    <w:rsid w:val="000C6B3A"/>
    <w:rsid w:val="000D538D"/>
    <w:rsid w:val="000F4168"/>
    <w:rsid w:val="0011787A"/>
    <w:rsid w:val="001301D8"/>
    <w:rsid w:val="0013693D"/>
    <w:rsid w:val="00136968"/>
    <w:rsid w:val="0014337F"/>
    <w:rsid w:val="0014373A"/>
    <w:rsid w:val="00160E07"/>
    <w:rsid w:val="00164458"/>
    <w:rsid w:val="00165F85"/>
    <w:rsid w:val="00170E72"/>
    <w:rsid w:val="0017377E"/>
    <w:rsid w:val="0018214E"/>
    <w:rsid w:val="001840EA"/>
    <w:rsid w:val="00185BED"/>
    <w:rsid w:val="00195A08"/>
    <w:rsid w:val="001B057D"/>
    <w:rsid w:val="001D00A1"/>
    <w:rsid w:val="00222104"/>
    <w:rsid w:val="00272012"/>
    <w:rsid w:val="00283A7C"/>
    <w:rsid w:val="002850DE"/>
    <w:rsid w:val="00292860"/>
    <w:rsid w:val="002A18E2"/>
    <w:rsid w:val="002B0278"/>
    <w:rsid w:val="002B0866"/>
    <w:rsid w:val="002D07B5"/>
    <w:rsid w:val="002E301D"/>
    <w:rsid w:val="00304ADA"/>
    <w:rsid w:val="00307892"/>
    <w:rsid w:val="00315203"/>
    <w:rsid w:val="00337851"/>
    <w:rsid w:val="00391F11"/>
    <w:rsid w:val="00393190"/>
    <w:rsid w:val="003A1FFD"/>
    <w:rsid w:val="003B1326"/>
    <w:rsid w:val="003B3FAC"/>
    <w:rsid w:val="003C5B45"/>
    <w:rsid w:val="003D6BF4"/>
    <w:rsid w:val="003F03EB"/>
    <w:rsid w:val="00402B09"/>
    <w:rsid w:val="00417ED2"/>
    <w:rsid w:val="00425C56"/>
    <w:rsid w:val="00432559"/>
    <w:rsid w:val="00472203"/>
    <w:rsid w:val="00475954"/>
    <w:rsid w:val="004A7B44"/>
    <w:rsid w:val="004A7BAC"/>
    <w:rsid w:val="004C0E36"/>
    <w:rsid w:val="004E5E95"/>
    <w:rsid w:val="00517E3A"/>
    <w:rsid w:val="00561C5A"/>
    <w:rsid w:val="005728B3"/>
    <w:rsid w:val="005738D5"/>
    <w:rsid w:val="0057504E"/>
    <w:rsid w:val="005832C4"/>
    <w:rsid w:val="00587966"/>
    <w:rsid w:val="005B2E55"/>
    <w:rsid w:val="005B37E2"/>
    <w:rsid w:val="005E5A22"/>
    <w:rsid w:val="005F5FA1"/>
    <w:rsid w:val="00620126"/>
    <w:rsid w:val="00625B5A"/>
    <w:rsid w:val="006435FE"/>
    <w:rsid w:val="0064494B"/>
    <w:rsid w:val="0066326F"/>
    <w:rsid w:val="0068067D"/>
    <w:rsid w:val="00690FB1"/>
    <w:rsid w:val="006B3332"/>
    <w:rsid w:val="006B5D59"/>
    <w:rsid w:val="006D39B2"/>
    <w:rsid w:val="006D3F30"/>
    <w:rsid w:val="006D50FA"/>
    <w:rsid w:val="006E6FD2"/>
    <w:rsid w:val="006F0D5B"/>
    <w:rsid w:val="006F787A"/>
    <w:rsid w:val="007050BF"/>
    <w:rsid w:val="00710301"/>
    <w:rsid w:val="0073574D"/>
    <w:rsid w:val="007460F9"/>
    <w:rsid w:val="0076745A"/>
    <w:rsid w:val="007738BD"/>
    <w:rsid w:val="007837ED"/>
    <w:rsid w:val="007B3803"/>
    <w:rsid w:val="007C04D9"/>
    <w:rsid w:val="007C0FDD"/>
    <w:rsid w:val="007C5B85"/>
    <w:rsid w:val="007D13ED"/>
    <w:rsid w:val="007E16D1"/>
    <w:rsid w:val="00813612"/>
    <w:rsid w:val="0081479C"/>
    <w:rsid w:val="00825830"/>
    <w:rsid w:val="00826CB2"/>
    <w:rsid w:val="00830375"/>
    <w:rsid w:val="00831014"/>
    <w:rsid w:val="00861A1A"/>
    <w:rsid w:val="00864D93"/>
    <w:rsid w:val="00885437"/>
    <w:rsid w:val="00891FF5"/>
    <w:rsid w:val="00893E89"/>
    <w:rsid w:val="008A3619"/>
    <w:rsid w:val="008A5FBE"/>
    <w:rsid w:val="008B6CCD"/>
    <w:rsid w:val="008C64E0"/>
    <w:rsid w:val="008D38F1"/>
    <w:rsid w:val="008F1B37"/>
    <w:rsid w:val="008F5585"/>
    <w:rsid w:val="00912A69"/>
    <w:rsid w:val="00916DC9"/>
    <w:rsid w:val="00924FED"/>
    <w:rsid w:val="0094072E"/>
    <w:rsid w:val="00950649"/>
    <w:rsid w:val="00955A25"/>
    <w:rsid w:val="0097175A"/>
    <w:rsid w:val="009802AD"/>
    <w:rsid w:val="009B638C"/>
    <w:rsid w:val="009C7B24"/>
    <w:rsid w:val="009E2A2A"/>
    <w:rsid w:val="009E4D79"/>
    <w:rsid w:val="00A13030"/>
    <w:rsid w:val="00A17111"/>
    <w:rsid w:val="00A26A28"/>
    <w:rsid w:val="00A41E41"/>
    <w:rsid w:val="00A42326"/>
    <w:rsid w:val="00A501B3"/>
    <w:rsid w:val="00A527AF"/>
    <w:rsid w:val="00A633E1"/>
    <w:rsid w:val="00A72915"/>
    <w:rsid w:val="00A8234A"/>
    <w:rsid w:val="00A9460D"/>
    <w:rsid w:val="00AA0506"/>
    <w:rsid w:val="00AC2A78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0E36"/>
    <w:rsid w:val="00BA3595"/>
    <w:rsid w:val="00BB3CAA"/>
    <w:rsid w:val="00BB48C7"/>
    <w:rsid w:val="00BC196A"/>
    <w:rsid w:val="00BC732E"/>
    <w:rsid w:val="00BD3D30"/>
    <w:rsid w:val="00C43B09"/>
    <w:rsid w:val="00C46D9A"/>
    <w:rsid w:val="00C54AE8"/>
    <w:rsid w:val="00C5580D"/>
    <w:rsid w:val="00C57915"/>
    <w:rsid w:val="00C767C9"/>
    <w:rsid w:val="00C878F0"/>
    <w:rsid w:val="00C904D5"/>
    <w:rsid w:val="00CC2293"/>
    <w:rsid w:val="00CE09BA"/>
    <w:rsid w:val="00CE52FD"/>
    <w:rsid w:val="00D060B3"/>
    <w:rsid w:val="00D06992"/>
    <w:rsid w:val="00D20A5C"/>
    <w:rsid w:val="00D33524"/>
    <w:rsid w:val="00D3407F"/>
    <w:rsid w:val="00D404DD"/>
    <w:rsid w:val="00D507ED"/>
    <w:rsid w:val="00D6535B"/>
    <w:rsid w:val="00D71B81"/>
    <w:rsid w:val="00D71BD5"/>
    <w:rsid w:val="00D773FA"/>
    <w:rsid w:val="00DA18A6"/>
    <w:rsid w:val="00DA1F5C"/>
    <w:rsid w:val="00DB1C93"/>
    <w:rsid w:val="00DB674B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25B74"/>
    <w:rsid w:val="00E352FF"/>
    <w:rsid w:val="00E516D7"/>
    <w:rsid w:val="00E51C2A"/>
    <w:rsid w:val="00E5359D"/>
    <w:rsid w:val="00E65738"/>
    <w:rsid w:val="00E824DA"/>
    <w:rsid w:val="00E879F9"/>
    <w:rsid w:val="00E90BD9"/>
    <w:rsid w:val="00EA1BDF"/>
    <w:rsid w:val="00EC77B0"/>
    <w:rsid w:val="00ED2956"/>
    <w:rsid w:val="00EE1062"/>
    <w:rsid w:val="00EE2D39"/>
    <w:rsid w:val="00EE3197"/>
    <w:rsid w:val="00EF2951"/>
    <w:rsid w:val="00F168D6"/>
    <w:rsid w:val="00F82C59"/>
    <w:rsid w:val="00F86032"/>
    <w:rsid w:val="00F871C6"/>
    <w:rsid w:val="00FA74D9"/>
    <w:rsid w:val="00FC5703"/>
    <w:rsid w:val="00FD7E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character" w:styleId="Odkaznakoment">
    <w:name w:val="annotation reference"/>
    <w:basedOn w:val="Standardnpsmoodstavce"/>
    <w:rsid w:val="00E25B74"/>
    <w:rPr>
      <w:sz w:val="16"/>
      <w:szCs w:val="16"/>
    </w:rPr>
  </w:style>
  <w:style w:type="paragraph" w:styleId="Textkomente">
    <w:name w:val="annotation text"/>
    <w:basedOn w:val="Normln"/>
    <w:link w:val="TextkomenteChar"/>
    <w:rsid w:val="00E25B74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25B74"/>
  </w:style>
  <w:style w:type="paragraph" w:styleId="Pedmtkomente">
    <w:name w:val="annotation subject"/>
    <w:basedOn w:val="Textkomente"/>
    <w:next w:val="Textkomente"/>
    <w:link w:val="PedmtkomenteChar"/>
    <w:rsid w:val="00E25B7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25B74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C5064A1-4FD6-496A-96F6-272E5BED25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293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2018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2013-02-21T13:33:00Z</cp:lastPrinted>
  <dcterms:created xsi:type="dcterms:W3CDTF">2013-03-28T12:02:00Z</dcterms:created>
  <dcterms:modified xsi:type="dcterms:W3CDTF">2013-04-09T13:34:00Z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