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Default="00FB38D8" w:rsidP="00FB38D8">
      <w:pPr>
        <w:pStyle w:val="otazka"/>
        <w:ind w:left="284" w:hanging="284"/>
      </w:pPr>
      <w:r>
        <w:t>Nakreslete frekvenční spektrum signálu.</w:t>
      </w:r>
    </w:p>
    <w:p w:rsidR="00FB38D8" w:rsidRDefault="00FB38D8" w:rsidP="00FB38D8">
      <w:pPr>
        <w:pStyle w:val="otazka"/>
        <w:numPr>
          <w:ilvl w:val="0"/>
          <w:numId w:val="0"/>
        </w:numPr>
        <w:ind w:left="284" w:hanging="284"/>
      </w:pPr>
    </w:p>
    <w:p w:rsidR="00FB38D8" w:rsidRDefault="00FB38D8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</w:pPr>
      <w:r>
        <w:rPr>
          <w:noProof/>
        </w:rPr>
        <w:drawing>
          <wp:inline distT="0" distB="0" distL="0" distR="0">
            <wp:extent cx="1704975" cy="942975"/>
            <wp:effectExtent l="19050" t="0" r="9525" b="0"/>
            <wp:docPr id="5" name="Obrázek 4" descr="sinu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nus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 w:rsidR="006E799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9" name="Obrázek 8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FB38D8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</w:pPr>
      <w:r>
        <w:rPr>
          <w:noProof/>
        </w:rPr>
        <w:drawing>
          <wp:inline distT="0" distB="0" distL="0" distR="0">
            <wp:extent cx="1704975" cy="942975"/>
            <wp:effectExtent l="19050" t="0" r="9525" b="0"/>
            <wp:docPr id="7" name="Obrázek 6" descr="konst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nst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 w:rsidR="006E799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10" name="Obrázek 9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FB38D8" w:rsidP="00530327">
      <w:pPr>
        <w:pStyle w:val="otazka"/>
        <w:ind w:left="284" w:hanging="284"/>
      </w:pPr>
      <w:r>
        <w:t xml:space="preserve">K </w:t>
      </w:r>
      <w:r w:rsidR="00530327">
        <w:t>jednotlivým průběh</w:t>
      </w:r>
      <w:r w:rsidR="00B34F28">
        <w:t>ům</w:t>
      </w:r>
      <w:r w:rsidR="00530327">
        <w:t xml:space="preserve"> </w:t>
      </w:r>
      <w:r>
        <w:t xml:space="preserve">signálu v časové oblasti přiřaďte odpovídající frekvenční </w:t>
      </w:r>
      <w:r w:rsidR="00530327">
        <w:t>s</w:t>
      </w:r>
      <w:r>
        <w:t>pektrum</w:t>
      </w:r>
      <w:r w:rsidR="00717F9E">
        <w:t>.</w:t>
      </w:r>
    </w:p>
    <w:p w:rsidR="00530327" w:rsidRPr="00530327" w:rsidRDefault="00530327" w:rsidP="00530327">
      <w:pPr>
        <w:rPr>
          <w:sz w:val="12"/>
          <w:szCs w:val="12"/>
        </w:rPr>
      </w:pPr>
    </w:p>
    <w:tbl>
      <w:tblPr>
        <w:tblStyle w:val="Mkatabulky"/>
        <w:tblW w:w="9004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6"/>
        <w:gridCol w:w="3152"/>
        <w:gridCol w:w="1993"/>
        <w:gridCol w:w="3363"/>
      </w:tblGrid>
      <w:tr w:rsidR="00D46E84" w:rsidTr="00530327">
        <w:tc>
          <w:tcPr>
            <w:tcW w:w="496" w:type="dxa"/>
            <w:vAlign w:val="center"/>
          </w:tcPr>
          <w:p w:rsidR="00E673BF" w:rsidRPr="009317D5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a)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28" name="Obrázek 9" descr="sign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1.eps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E673BF" w:rsidRPr="009317D5" w:rsidRDefault="00D46E84" w:rsidP="00D46E84">
            <w:pPr>
              <w:jc w:val="right"/>
              <w:rPr>
                <w:b/>
              </w:rPr>
            </w:pPr>
            <w:r w:rsidRPr="00D46E84">
              <w:rPr>
                <w:b/>
              </w:rPr>
              <w:t>1)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29" name="Obrázek 39" descr="spekrum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2.eps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E673BF" w:rsidRPr="009317D5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b)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30" name="Obrázek 10" descr="sign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2.eps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E673BF" w:rsidRPr="00E673BF" w:rsidRDefault="00D46E84" w:rsidP="009317D5">
            <w:pPr>
              <w:jc w:val="right"/>
              <w:rPr>
                <w:b/>
                <w:color w:val="FF0000"/>
              </w:rPr>
            </w:pPr>
            <w:r w:rsidRPr="00D46E84">
              <w:rPr>
                <w:b/>
              </w:rPr>
              <w:t>2)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38325" cy="1057275"/>
                  <wp:effectExtent l="19050" t="0" r="9525" b="0"/>
                  <wp:docPr id="31" name="Obrázek 48" descr="spekrum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4.eps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E673BF" w:rsidRPr="009317D5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c)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62025"/>
                  <wp:effectExtent l="19050" t="0" r="9525" b="0"/>
                  <wp:docPr id="32" name="Obrázek 51" descr="sign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3.eps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E673BF" w:rsidRPr="00E673BF" w:rsidRDefault="00D46E84" w:rsidP="009317D5">
            <w:pPr>
              <w:jc w:val="right"/>
              <w:rPr>
                <w:b/>
                <w:color w:val="FF0000"/>
              </w:rPr>
            </w:pPr>
            <w:r w:rsidRPr="00D46E84">
              <w:rPr>
                <w:b/>
              </w:rPr>
              <w:t>3)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33" name="Obrázek 41" descr="spekrum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5.eps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E673BF" w:rsidRPr="009317D5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d)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81075"/>
                  <wp:effectExtent l="19050" t="0" r="9525" b="0"/>
                  <wp:docPr id="34" name="Obrázek 12" descr="sign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4.eps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E673BF" w:rsidRPr="00E673BF" w:rsidRDefault="00D46E84" w:rsidP="009317D5">
            <w:pPr>
              <w:jc w:val="right"/>
              <w:rPr>
                <w:b/>
                <w:color w:val="FF0000"/>
              </w:rPr>
            </w:pPr>
            <w:r w:rsidRPr="00D46E84">
              <w:rPr>
                <w:b/>
              </w:rPr>
              <w:t>4)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38325" cy="1104900"/>
                  <wp:effectExtent l="19050" t="0" r="9525" b="0"/>
                  <wp:docPr id="37" name="Obrázek 46" descr="spekrum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3.eps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9317D5" w:rsidRPr="00E673BF" w:rsidRDefault="00D46E84" w:rsidP="009317D5">
            <w:pPr>
              <w:pStyle w:val="otazka"/>
              <w:numPr>
                <w:ilvl w:val="0"/>
                <w:numId w:val="0"/>
              </w:numPr>
              <w:jc w:val="center"/>
              <w:rPr>
                <w:color w:val="FF0000"/>
              </w:rPr>
            </w:pPr>
            <w:r>
              <w:t>e)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41" name="Obrázek 13" descr="sign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5.eps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E673BF" w:rsidRPr="00E673BF" w:rsidRDefault="00D46E84" w:rsidP="009317D5">
            <w:pPr>
              <w:jc w:val="right"/>
              <w:rPr>
                <w:b/>
                <w:color w:val="FF0000"/>
              </w:rPr>
            </w:pPr>
            <w:r w:rsidRPr="00D46E84">
              <w:rPr>
                <w:b/>
              </w:rPr>
              <w:t>5)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57375" cy="1114425"/>
                  <wp:effectExtent l="19050" t="0" r="9525" b="0"/>
                  <wp:docPr id="43" name="Obrázek 45" descr="spekrum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1.eps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C33219" w:rsidRPr="00B768FD" w:rsidRDefault="00E673BF" w:rsidP="00B768FD">
      <w:pPr>
        <w:pStyle w:val="otazka"/>
        <w:ind w:left="284" w:hanging="284"/>
        <w:rPr>
          <w:bCs/>
        </w:rPr>
      </w:pPr>
      <w:r>
        <w:rPr>
          <w:bCs/>
        </w:rPr>
        <w:t>Do obrázku do</w:t>
      </w:r>
      <w:r w:rsidR="00C33219" w:rsidRPr="00B768FD">
        <w:rPr>
          <w:bCs/>
        </w:rPr>
        <w:t xml:space="preserve">plňte </w:t>
      </w:r>
      <w:r w:rsidR="00530327">
        <w:rPr>
          <w:bCs/>
        </w:rPr>
        <w:t>klíčové</w:t>
      </w:r>
      <w:r w:rsidR="00C33219" w:rsidRPr="00B768FD">
        <w:rPr>
          <w:bCs/>
        </w:rPr>
        <w:t xml:space="preserve"> operace při zpracování analogového signálu</w:t>
      </w:r>
      <w:r w:rsidR="00530327">
        <w:rPr>
          <w:bCs/>
        </w:rPr>
        <w:t xml:space="preserve"> a popište jednotlivé osy. V souvislosti se znázorněným průběhem doplňte tabulku.</w:t>
      </w: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FB0F49" w:rsidRDefault="00FE6A2A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left:0;text-align:left;margin-left:-27.2pt;margin-top:308.85pt;width:76pt;height:21pt;z-index:251666432;mso-height-percent:200;mso-height-percent:200;mso-width-relative:margin;mso-height-relative:margin" filled="f" stroked="f">
            <v:textbox style="mso-fit-shape-to-text:t">
              <w:txbxContent>
                <w:p w:rsidR="00E673BF" w:rsidRPr="009317D5" w:rsidRDefault="00E673BF" w:rsidP="009317D5"/>
              </w:txbxContent>
            </v:textbox>
          </v:shape>
        </w:pict>
      </w:r>
      <w:r>
        <w:rPr>
          <w:noProof/>
        </w:rPr>
        <w:pict>
          <v:shape id="_x0000_s1044" type="#_x0000_t202" style="position:absolute;left:0;text-align:left;margin-left:348.7pt;margin-top:4.05pt;width:76pt;height:21pt;z-index:251665408;mso-height-percent:200;mso-height-percent:200;mso-width-relative:margin;mso-height-relative:margin" filled="f" stroked="f">
            <v:textbox style="mso-fit-shape-to-text:t">
              <w:txbxContent>
                <w:p w:rsidR="00E673BF" w:rsidRPr="009317D5" w:rsidRDefault="00E673BF" w:rsidP="009317D5"/>
              </w:txbxContent>
            </v:textbox>
          </v:shape>
        </w:pict>
      </w:r>
      <w:r>
        <w:rPr>
          <w:noProof/>
        </w:rPr>
        <w:pict>
          <v:shape id="_x0000_s1043" type="#_x0000_t202" style="position:absolute;left:0;text-align:left;margin-left:193.5pt;margin-top:4.05pt;width:76pt;height:21pt;z-index:251664384;mso-height-percent:200;mso-height-percent:200;mso-width-relative:margin;mso-height-relative:margin" filled="f" stroked="f">
            <v:textbox style="mso-fit-shape-to-text:t">
              <w:txbxContent>
                <w:p w:rsidR="00E673BF" w:rsidRPr="009317D5" w:rsidRDefault="00E673BF" w:rsidP="009317D5"/>
              </w:txbxContent>
            </v:textbox>
          </v:shape>
        </w:pict>
      </w:r>
      <w:r>
        <w:rPr>
          <w:noProof/>
          <w:lang w:eastAsia="en-US"/>
        </w:rPr>
        <w:pict>
          <v:shape id="_x0000_s1042" type="#_x0000_t202" style="position:absolute;left:0;text-align:left;margin-left:8.35pt;margin-top:4.05pt;width:76pt;height:21pt;z-index:251663360;mso-height-percent:200;mso-height-percent:200;mso-width-relative:margin;mso-height-relative:margin" filled="f" stroked="f">
            <v:textbox style="mso-fit-shape-to-text:t">
              <w:txbxContent>
                <w:p w:rsidR="00E673BF" w:rsidRPr="009317D5" w:rsidRDefault="00E673BF" w:rsidP="009317D5"/>
              </w:txbxContent>
            </v:textbox>
          </v:shape>
        </w:pict>
      </w:r>
    </w:p>
    <w:p w:rsidR="00C33219" w:rsidRDefault="00C33219" w:rsidP="00D06992">
      <w:pPr>
        <w:pStyle w:val="otazka"/>
        <w:numPr>
          <w:ilvl w:val="0"/>
          <w:numId w:val="0"/>
        </w:numPr>
        <w:ind w:left="284" w:hanging="284"/>
      </w:pPr>
    </w:p>
    <w:p w:rsidR="00C33219" w:rsidRDefault="00FE6A2A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 id="_x0000_s1051" type="#_x0000_t202" style="position:absolute;left:0;text-align:left;margin-left:303.3pt;margin-top:248.55pt;width:50.9pt;height:21pt;z-index:251673600;mso-height-percent:200;mso-height-percent:200;mso-width-relative:margin;mso-height-relative:margin" filled="f" fillcolor="white [3212]" stroked="f" strokecolor="white [3212]">
            <v:textbox style="mso-next-textbox:#_x0000_s1051;mso-fit-shape-to-text:t">
              <w:txbxContent>
                <w:p w:rsidR="00530327" w:rsidRPr="009317D5" w:rsidRDefault="00530327" w:rsidP="009317D5"/>
              </w:txbxContent>
            </v:textbox>
          </v:shape>
        </w:pict>
      </w:r>
      <w:r>
        <w:rPr>
          <w:noProof/>
          <w:lang w:eastAsia="en-US"/>
        </w:rPr>
        <w:pict>
          <v:shape id="_x0000_s1050" type="#_x0000_t202" style="position:absolute;left:0;text-align:left;margin-left:-8.1pt;margin-top:10.15pt;width:50.9pt;height:34.8pt;z-index:251672576;mso-height-percent:200;mso-height-percent:200;mso-width-relative:margin;mso-height-relative:margin" filled="f" fillcolor="white [3212]" stroked="f" strokecolor="white [3212]">
            <v:textbox style="mso-next-textbox:#_x0000_s1050;mso-fit-shape-to-text:t">
              <w:txbxContent>
                <w:p w:rsidR="00530327" w:rsidRPr="009317D5" w:rsidRDefault="00530327" w:rsidP="009317D5"/>
              </w:txbxContent>
            </v:textbox>
          </v:shape>
        </w:pict>
      </w:r>
      <w:r>
        <w:rPr>
          <w:noProof/>
        </w:rPr>
        <w:pict>
          <v:shape id="_x0000_s1048" type="#_x0000_t202" style="position:absolute;left:0;text-align:left;margin-left:50.7pt;margin-top:312.05pt;width:269.3pt;height:21pt;z-index:251670528;mso-width-relative:margin;mso-height-relative:margin" filled="f" stroked="f">
            <v:textbox style="mso-fit-shape-to-text:t">
              <w:txbxContent>
                <w:p w:rsidR="00E673BF" w:rsidRPr="009317D5" w:rsidRDefault="00E673BF" w:rsidP="009317D5"/>
              </w:txbxContent>
            </v:textbox>
          </v:shape>
        </w:pict>
      </w:r>
      <w:r>
        <w:rPr>
          <w:noProof/>
          <w:lang w:eastAsia="en-US"/>
        </w:rPr>
        <w:pict>
          <v:shape id="_x0000_s1047" type="#_x0000_t202" style="position:absolute;left:0;text-align:left;margin-left:58.8pt;margin-top:281.25pt;width:250pt;height:21.75pt;z-index:251669504;mso-height-percent:200;mso-height-percent:200;mso-width-relative:margin;mso-height-relative:margin" filled="f" stroked="f">
            <v:textbox style="mso-fit-shape-to-text:t">
              <w:txbxContent>
                <w:p w:rsidR="00E673BF" w:rsidRPr="009317D5" w:rsidRDefault="00E673BF" w:rsidP="009317D5"/>
              </w:txbxContent>
            </v:textbox>
          </v:shape>
        </w:pict>
      </w:r>
      <w:r>
        <w:rPr>
          <w:noProof/>
        </w:rPr>
        <w:pict>
          <v:shape id="_x0000_s1046" type="#_x0000_t202" style="position:absolute;left:0;text-align:left;margin-left:-26.15pt;margin-top:312.05pt;width:76pt;height:21pt;z-index:251667456;mso-height-percent:200;mso-height-percent:200;mso-width-relative:margin;mso-height-relative:margin" filled="f" stroked="f">
            <v:textbox style="mso-fit-shape-to-text:t">
              <w:txbxContent>
                <w:p w:rsidR="00E673BF" w:rsidRPr="009317D5" w:rsidRDefault="00E673BF" w:rsidP="009317D5"/>
              </w:txbxContent>
            </v:textbox>
          </v:shape>
        </w:pict>
      </w:r>
      <w:r w:rsidR="00530327">
        <w:rPr>
          <w:noProof/>
        </w:rPr>
        <w:drawing>
          <wp:inline distT="0" distB="0" distL="0" distR="0">
            <wp:extent cx="5448300" cy="4257675"/>
            <wp:effectExtent l="19050" t="0" r="0" b="0"/>
            <wp:docPr id="1" name="Obrázek 0" descr="vzor_kvan_kod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zor_kvan_kod.eps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219" w:rsidRDefault="00C33219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B768FD" w:rsidP="00B768FD">
      <w:pPr>
        <w:pStyle w:val="otazka"/>
        <w:ind w:left="284" w:hanging="284"/>
        <w:rPr>
          <w:bCs/>
        </w:rPr>
      </w:pPr>
      <w:r w:rsidRPr="00B768FD">
        <w:rPr>
          <w:bCs/>
        </w:rPr>
        <w:t>Určete správnou posloupnost operací</w:t>
      </w:r>
      <w:r>
        <w:rPr>
          <w:bCs/>
        </w:rPr>
        <w:t xml:space="preserve"> (1 – první, </w:t>
      </w:r>
      <w:r w:rsidR="003840D1">
        <w:rPr>
          <w:bCs/>
        </w:rPr>
        <w:t xml:space="preserve">2 – druhý, </w:t>
      </w:r>
      <w:r>
        <w:rPr>
          <w:bCs/>
        </w:rPr>
        <w:t>3 – poslední).</w:t>
      </w:r>
    </w:p>
    <w:p w:rsidR="00B768FD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</w:rPr>
      </w:pPr>
    </w:p>
    <w:p w:rsidR="00B768FD" w:rsidRDefault="00B768FD" w:rsidP="00B768FD">
      <w:r>
        <w:t>_</w:t>
      </w:r>
      <w:r w:rsidR="009317D5">
        <w:t>_</w:t>
      </w:r>
      <w:r>
        <w:t>__ kvantování</w:t>
      </w:r>
    </w:p>
    <w:p w:rsidR="00B768FD" w:rsidRDefault="00B768FD" w:rsidP="00B768FD"/>
    <w:p w:rsidR="00B768FD" w:rsidRPr="00B768FD" w:rsidRDefault="00B768FD" w:rsidP="00B768FD">
      <w:r>
        <w:t>_</w:t>
      </w:r>
      <w:r w:rsidR="009317D5">
        <w:t>_</w:t>
      </w:r>
      <w:r>
        <w:t>__ kódování</w:t>
      </w:r>
    </w:p>
    <w:p w:rsidR="00B768FD" w:rsidRDefault="00B768FD" w:rsidP="00B768FD"/>
    <w:p w:rsidR="00B768FD" w:rsidRPr="00B768FD" w:rsidRDefault="00B768FD" w:rsidP="00B768FD">
      <w:r>
        <w:t>_</w:t>
      </w:r>
      <w:r w:rsidR="009317D5">
        <w:t>_</w:t>
      </w:r>
      <w:r>
        <w:t>__ vzorkování</w:t>
      </w:r>
    </w:p>
    <w:p w:rsidR="00B768FD" w:rsidRPr="00B768FD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</w:rPr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sectPr w:rsidR="00B768FD" w:rsidSect="0097175A">
      <w:headerReference w:type="default" r:id="rId22"/>
      <w:footerReference w:type="default" r:id="rId23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4372" w:rsidRDefault="00E34372" w:rsidP="00861A1A">
      <w:r>
        <w:separator/>
      </w:r>
    </w:p>
  </w:endnote>
  <w:endnote w:type="continuationSeparator" w:id="0">
    <w:p w:rsidR="00E34372" w:rsidRDefault="00E34372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30375" w:rsidTr="00830375">
      <w:tc>
        <w:tcPr>
          <w:tcW w:w="2518" w:type="dxa"/>
        </w:tcPr>
        <w:p w:rsidR="00830375" w:rsidRDefault="0095346A" w:rsidP="00AD2E39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</w:rPr>
            <w:drawing>
              <wp:inline distT="0" distB="0" distL="0" distR="0">
                <wp:extent cx="1076325" cy="373113"/>
                <wp:effectExtent l="19050" t="0" r="9525" b="0"/>
                <wp:docPr id="4" name="Obrázek 3" descr="EU_flag_LLP_C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C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80387" cy="37452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Tento projekt byl realizován za finanční podpory Evropské unie.</w:t>
          </w:r>
        </w:p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Za obsah publikací (sdělení) odpovídá výlučně autor. Publikace (sdělení) nereprezentují názory Evropské komise a Evropská komise neodpovídá za použití informací, jež jsou jejich obsahem.</w:t>
          </w:r>
        </w:p>
      </w:tc>
    </w:tr>
    <w:tr w:rsidR="00830375" w:rsidTr="00830375">
      <w:tc>
        <w:tcPr>
          <w:tcW w:w="8472" w:type="dxa"/>
          <w:gridSpan w:val="2"/>
        </w:tcPr>
        <w:p w:rsidR="00830375" w:rsidRPr="00E25DC7" w:rsidRDefault="00830375" w:rsidP="0083037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Projekt IMPROVET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830375" w:rsidRPr="00830375" w:rsidRDefault="00830375" w:rsidP="009D4A9A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</w:t>
          </w:r>
          <w:r w:rsidR="009D4A9A">
            <w:rPr>
              <w:sz w:val="16"/>
              <w:szCs w:val="16"/>
            </w:rPr>
            <w:t>0</w:t>
          </w:r>
        </w:p>
      </w:tc>
    </w:tr>
  </w:tbl>
  <w:p w:rsidR="00861A1A" w:rsidRDefault="00861A1A" w:rsidP="00830375">
    <w:pPr>
      <w:pStyle w:val="Zpat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4372" w:rsidRDefault="00E34372" w:rsidP="00861A1A">
      <w:r>
        <w:separator/>
      </w:r>
    </w:p>
  </w:footnote>
  <w:footnote w:type="continuationSeparator" w:id="0">
    <w:p w:rsidR="00E34372" w:rsidRDefault="00E34372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PRACOVNÍ LIST C</w:t>
    </w:r>
    <w:r w:rsidR="00FB38D8">
      <w:rPr>
        <w:b/>
        <w:sz w:val="32"/>
        <w:szCs w:val="32"/>
      </w:rPr>
      <w:t>5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0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66562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259A7"/>
    <w:rsid w:val="00045BEB"/>
    <w:rsid w:val="00073ADF"/>
    <w:rsid w:val="0007473C"/>
    <w:rsid w:val="000750C9"/>
    <w:rsid w:val="00087EAC"/>
    <w:rsid w:val="00094A16"/>
    <w:rsid w:val="0009662F"/>
    <w:rsid w:val="000A233F"/>
    <w:rsid w:val="000A55B3"/>
    <w:rsid w:val="000C6B3A"/>
    <w:rsid w:val="00124DDC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A7FC8"/>
    <w:rsid w:val="001B057D"/>
    <w:rsid w:val="001D00A1"/>
    <w:rsid w:val="001F6290"/>
    <w:rsid w:val="00272012"/>
    <w:rsid w:val="00283A7C"/>
    <w:rsid w:val="002850DE"/>
    <w:rsid w:val="00292860"/>
    <w:rsid w:val="002B0278"/>
    <w:rsid w:val="002B0866"/>
    <w:rsid w:val="002E301D"/>
    <w:rsid w:val="00304ADA"/>
    <w:rsid w:val="00307892"/>
    <w:rsid w:val="00315203"/>
    <w:rsid w:val="00337851"/>
    <w:rsid w:val="003840D1"/>
    <w:rsid w:val="003B1326"/>
    <w:rsid w:val="003C5B45"/>
    <w:rsid w:val="003F03EB"/>
    <w:rsid w:val="003F33F6"/>
    <w:rsid w:val="00402B09"/>
    <w:rsid w:val="00417ED2"/>
    <w:rsid w:val="00472203"/>
    <w:rsid w:val="00475954"/>
    <w:rsid w:val="004A7B44"/>
    <w:rsid w:val="004C0E36"/>
    <w:rsid w:val="004E5E95"/>
    <w:rsid w:val="00517E3A"/>
    <w:rsid w:val="00530327"/>
    <w:rsid w:val="00561B7B"/>
    <w:rsid w:val="00561C5A"/>
    <w:rsid w:val="005728B3"/>
    <w:rsid w:val="005738D5"/>
    <w:rsid w:val="0057504E"/>
    <w:rsid w:val="005832C4"/>
    <w:rsid w:val="00587966"/>
    <w:rsid w:val="005B2E55"/>
    <w:rsid w:val="005B37E2"/>
    <w:rsid w:val="005C46F5"/>
    <w:rsid w:val="005D7525"/>
    <w:rsid w:val="005E1AB1"/>
    <w:rsid w:val="005E5A22"/>
    <w:rsid w:val="005F251E"/>
    <w:rsid w:val="005F5FA1"/>
    <w:rsid w:val="00625B5A"/>
    <w:rsid w:val="006435FE"/>
    <w:rsid w:val="0064494B"/>
    <w:rsid w:val="0066326F"/>
    <w:rsid w:val="0068067D"/>
    <w:rsid w:val="00690FB1"/>
    <w:rsid w:val="006A24C7"/>
    <w:rsid w:val="006B5D59"/>
    <w:rsid w:val="006D39B2"/>
    <w:rsid w:val="006D3F30"/>
    <w:rsid w:val="006D50FA"/>
    <w:rsid w:val="006E7998"/>
    <w:rsid w:val="006F0D5B"/>
    <w:rsid w:val="006F787A"/>
    <w:rsid w:val="00710301"/>
    <w:rsid w:val="00717F9E"/>
    <w:rsid w:val="0073574D"/>
    <w:rsid w:val="007460F9"/>
    <w:rsid w:val="00747F04"/>
    <w:rsid w:val="0076745A"/>
    <w:rsid w:val="007738BD"/>
    <w:rsid w:val="007837ED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32323"/>
    <w:rsid w:val="00861A1A"/>
    <w:rsid w:val="00864D93"/>
    <w:rsid w:val="00891FF5"/>
    <w:rsid w:val="00893E89"/>
    <w:rsid w:val="008A3619"/>
    <w:rsid w:val="008B6CCD"/>
    <w:rsid w:val="008C64E0"/>
    <w:rsid w:val="008D38F1"/>
    <w:rsid w:val="008F1B37"/>
    <w:rsid w:val="008F5585"/>
    <w:rsid w:val="00912A69"/>
    <w:rsid w:val="00916DC9"/>
    <w:rsid w:val="009317D5"/>
    <w:rsid w:val="0094072E"/>
    <w:rsid w:val="00950649"/>
    <w:rsid w:val="0095346A"/>
    <w:rsid w:val="00955A25"/>
    <w:rsid w:val="00963F86"/>
    <w:rsid w:val="0097175A"/>
    <w:rsid w:val="009802AD"/>
    <w:rsid w:val="00995B37"/>
    <w:rsid w:val="009B638C"/>
    <w:rsid w:val="009C7B24"/>
    <w:rsid w:val="009D4A9A"/>
    <w:rsid w:val="009E2A2A"/>
    <w:rsid w:val="00A17111"/>
    <w:rsid w:val="00A26A28"/>
    <w:rsid w:val="00A41E41"/>
    <w:rsid w:val="00A527AF"/>
    <w:rsid w:val="00A633E1"/>
    <w:rsid w:val="00A8234A"/>
    <w:rsid w:val="00AA0506"/>
    <w:rsid w:val="00AC4ED9"/>
    <w:rsid w:val="00AD2F36"/>
    <w:rsid w:val="00AD6E4D"/>
    <w:rsid w:val="00AF5281"/>
    <w:rsid w:val="00B01599"/>
    <w:rsid w:val="00B15DB4"/>
    <w:rsid w:val="00B177D0"/>
    <w:rsid w:val="00B3151A"/>
    <w:rsid w:val="00B34F28"/>
    <w:rsid w:val="00B5145B"/>
    <w:rsid w:val="00B75FF7"/>
    <w:rsid w:val="00B768FD"/>
    <w:rsid w:val="00B816F4"/>
    <w:rsid w:val="00B84417"/>
    <w:rsid w:val="00B94FBB"/>
    <w:rsid w:val="00BA3595"/>
    <w:rsid w:val="00BB3CAA"/>
    <w:rsid w:val="00BB48C7"/>
    <w:rsid w:val="00BC1989"/>
    <w:rsid w:val="00BC732E"/>
    <w:rsid w:val="00BD3D30"/>
    <w:rsid w:val="00C33219"/>
    <w:rsid w:val="00C5580D"/>
    <w:rsid w:val="00C57915"/>
    <w:rsid w:val="00C767C9"/>
    <w:rsid w:val="00C878F0"/>
    <w:rsid w:val="00CC2293"/>
    <w:rsid w:val="00CE09BA"/>
    <w:rsid w:val="00D060B3"/>
    <w:rsid w:val="00D06992"/>
    <w:rsid w:val="00D20A5C"/>
    <w:rsid w:val="00D33524"/>
    <w:rsid w:val="00D46E84"/>
    <w:rsid w:val="00D6535B"/>
    <w:rsid w:val="00D71B81"/>
    <w:rsid w:val="00D773FA"/>
    <w:rsid w:val="00DA18A6"/>
    <w:rsid w:val="00DA1F5C"/>
    <w:rsid w:val="00DA24E3"/>
    <w:rsid w:val="00DB674B"/>
    <w:rsid w:val="00DC1DC7"/>
    <w:rsid w:val="00DD085D"/>
    <w:rsid w:val="00DD34CF"/>
    <w:rsid w:val="00DD393C"/>
    <w:rsid w:val="00DD6149"/>
    <w:rsid w:val="00DE3767"/>
    <w:rsid w:val="00E0343F"/>
    <w:rsid w:val="00E10571"/>
    <w:rsid w:val="00E14EEB"/>
    <w:rsid w:val="00E2272B"/>
    <w:rsid w:val="00E34372"/>
    <w:rsid w:val="00E352FF"/>
    <w:rsid w:val="00E41087"/>
    <w:rsid w:val="00E516D7"/>
    <w:rsid w:val="00E5359D"/>
    <w:rsid w:val="00E65738"/>
    <w:rsid w:val="00E673BF"/>
    <w:rsid w:val="00E8518C"/>
    <w:rsid w:val="00E879F9"/>
    <w:rsid w:val="00E90BD9"/>
    <w:rsid w:val="00EA1BDF"/>
    <w:rsid w:val="00EC77B0"/>
    <w:rsid w:val="00ED2956"/>
    <w:rsid w:val="00EE3197"/>
    <w:rsid w:val="00EF2951"/>
    <w:rsid w:val="00F168D6"/>
    <w:rsid w:val="00F248A4"/>
    <w:rsid w:val="00F363FF"/>
    <w:rsid w:val="00F46B18"/>
    <w:rsid w:val="00F82C59"/>
    <w:rsid w:val="00F871C6"/>
    <w:rsid w:val="00FA74D9"/>
    <w:rsid w:val="00FB0F49"/>
    <w:rsid w:val="00FB38D8"/>
    <w:rsid w:val="00FE6A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65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image" Target="media/image14.wmf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image" Target="media/image13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footer" Target="footer1.xml"/><Relationship Id="rId10" Type="http://schemas.openxmlformats.org/officeDocument/2006/relationships/image" Target="media/image3.wmf"/><Relationship Id="rId19" Type="http://schemas.openxmlformats.org/officeDocument/2006/relationships/image" Target="media/image12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wmf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BF43834-6A6B-4726-BD5A-80FB78B5D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71</Words>
  <Characters>422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492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3</cp:revision>
  <cp:lastPrinted>2013-05-24T15:08:00Z</cp:lastPrinted>
  <dcterms:created xsi:type="dcterms:W3CDTF">2013-05-24T15:07:00Z</dcterms:created>
  <dcterms:modified xsi:type="dcterms:W3CDTF">2013-05-24T15:08:00Z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